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5F4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7" w:beforeAutospacing="0" w:after="0" w:afterAutospacing="0"/>
        <w:ind w:left="986" w:right="1023"/>
        <w:jc w:val="both"/>
        <w:rPr>
          <w:rFonts w:hint="default" w:ascii="Cambria" w:hAnsi="Cambria" w:eastAsia="Cambria" w:cs="Cambria"/>
          <w:color w:val="000000"/>
          <w:sz w:val="44"/>
          <w:szCs w:val="44"/>
        </w:rPr>
      </w:pPr>
      <w:r>
        <w:rPr>
          <w:rFonts w:hint="eastAsia" w:ascii="Cambria" w:hAnsi="Cambria" w:eastAsia="宋体" w:cs="Cambria"/>
          <w:color w:val="000000"/>
          <w:sz w:val="44"/>
          <w:szCs w:val="44"/>
          <w:lang w:val="en-US" w:eastAsia="zh-CN"/>
        </w:rPr>
        <w:t>南通</w:t>
      </w:r>
      <w:r>
        <w:rPr>
          <w:rFonts w:ascii="Cambria" w:hAnsi="Cambria" w:eastAsia="Cambria" w:cs="Cambria"/>
          <w:color w:val="000000"/>
          <w:sz w:val="44"/>
          <w:szCs w:val="44"/>
        </w:rPr>
        <w:t>市文化</w:t>
      </w:r>
      <w:r>
        <w:rPr>
          <w:rFonts w:hint="eastAsia" w:ascii="Cambria" w:hAnsi="Cambria" w:eastAsia="宋体" w:cs="Cambria"/>
          <w:color w:val="000000"/>
          <w:sz w:val="44"/>
          <w:szCs w:val="44"/>
          <w:lang w:val="en-US" w:eastAsia="zh-CN"/>
        </w:rPr>
        <w:t>广电</w:t>
      </w:r>
      <w:r>
        <w:rPr>
          <w:rFonts w:ascii="Cambria" w:hAnsi="Cambria" w:eastAsia="Cambria" w:cs="Cambria"/>
          <w:color w:val="000000"/>
          <w:sz w:val="44"/>
          <w:szCs w:val="44"/>
        </w:rPr>
        <w:t>和旅游局</w:t>
      </w:r>
      <w:r>
        <w:rPr>
          <w:rFonts w:hint="default" w:ascii="Cambria" w:hAnsi="Cambria" w:eastAsia="Cambria" w:cs="Cambria"/>
          <w:color w:val="000000"/>
          <w:sz w:val="44"/>
          <w:szCs w:val="44"/>
        </w:rPr>
        <w:t>行政</w:t>
      </w:r>
    </w:p>
    <w:p w14:paraId="27C286B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47" w:beforeAutospacing="0" w:after="0" w:afterAutospacing="0"/>
        <w:ind w:left="986" w:right="1023" w:firstLine="1760" w:firstLineChars="400"/>
        <w:jc w:val="both"/>
      </w:pPr>
      <w:r>
        <w:rPr>
          <w:rFonts w:hint="default" w:ascii="Cambria" w:hAnsi="Cambria" w:eastAsia="Cambria" w:cs="Cambria"/>
          <w:color w:val="000000"/>
          <w:sz w:val="44"/>
          <w:szCs w:val="44"/>
        </w:rPr>
        <w:t>检查主体情况</w:t>
      </w:r>
    </w:p>
    <w:p w14:paraId="546FC1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884"/>
        </w:tabs>
        <w:spacing w:before="0" w:beforeAutospacing="0" w:after="39" w:afterAutospacing="0"/>
        <w:ind w:left="228"/>
      </w:pPr>
      <w:r>
        <w:t> </w:t>
      </w:r>
    </w:p>
    <w:tbl>
      <w:tblPr>
        <w:tblStyle w:val="3"/>
        <w:tblW w:w="0" w:type="auto"/>
        <w:tblCellSpacing w:w="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64"/>
        <w:gridCol w:w="4843"/>
      </w:tblGrid>
      <w:tr w14:paraId="59431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498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/>
              <w:ind w:left="336" w:right="327"/>
              <w:jc w:val="center"/>
            </w:pPr>
            <w:r>
              <w:rPr>
                <w:rFonts w:ascii="等线" w:hAnsi="等线" w:eastAsia="等线" w:cs="等线"/>
                <w:color w:val="000000"/>
                <w:sz w:val="28"/>
                <w:szCs w:val="28"/>
              </w:rPr>
              <w:t>行政检查主体类别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A0C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" w:beforeAutospacing="0" w:after="0" w:afterAutospacing="0" w:line="400" w:lineRule="atLeast"/>
              <w:ind w:left="996" w:right="104" w:hanging="879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行政机关</w:t>
            </w:r>
          </w:p>
        </w:tc>
      </w:tr>
      <w:tr w14:paraId="3A981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tblCellSpacing w:w="0" w:type="dxa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2B9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/>
              <w:ind w:left="336" w:right="327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83C6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王智</w:t>
            </w:r>
          </w:p>
        </w:tc>
      </w:tr>
      <w:tr w14:paraId="56900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tblCellSpacing w:w="0" w:type="dxa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76A8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/>
              <w:ind w:left="336" w:right="327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单位地址及邮政编码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31C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南通市世纪大道6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号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(邮编：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226018</w:t>
            </w: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</w:rPr>
              <w:t>)</w:t>
            </w:r>
          </w:p>
        </w:tc>
      </w:tr>
      <w:tr w14:paraId="21E7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34B1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/>
              <w:ind w:left="336" w:right="327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4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160B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1" w:beforeAutospacing="0" w:after="0" w:afterAutospacing="0"/>
              <w:ind w:firstLine="720" w:firstLine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11320600014207109B</w:t>
            </w:r>
          </w:p>
        </w:tc>
      </w:tr>
    </w:tbl>
    <w:p w14:paraId="36E54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5F4A0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9CA5B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17AE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一、法定行政机关</w:t>
      </w:r>
    </w:p>
    <w:p w14:paraId="5CEE9F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市文化广电和旅游局</w:t>
      </w:r>
      <w:bookmarkStart w:id="0" w:name="_GoBack"/>
      <w:bookmarkEnd w:id="0"/>
    </w:p>
    <w:p w14:paraId="2ADD1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二、受委托组织</w:t>
      </w:r>
    </w:p>
    <w:p w14:paraId="3A2547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市文化市场综合执法支队</w:t>
      </w:r>
    </w:p>
    <w:p w14:paraId="0999F7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64D85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南通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市文化广电和旅游局</w:t>
      </w:r>
    </w:p>
    <w:p w14:paraId="673584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 w14:paraId="6B5FDC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652E3"/>
    <w:rsid w:val="11B810A8"/>
    <w:rsid w:val="7D4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151</Characters>
  <Lines>0</Lines>
  <Paragraphs>0</Paragraphs>
  <TotalTime>4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2025-08-15T07:20:00Z</dcterms:created>
  <dc:creator>Administrator</dc:creator>
  <cp:lastModifiedBy>Administrator</cp:lastModifiedBy>
  <dcterms:modified xsi:type="dcterms:W3CDTF">2025-08-15T08:19:29Z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eyJoZGlkIjoiZTAxZmI0NjQ1Y2M5ZTkxNzdiODhiMjM5OTJjZTNmNWEiLCJ1c2VySWQiOiI1NDA5NzAwNDMifQ==</vt:lpwstr>
  </property>
  <property fmtid="{D5CDD505-2E9C-101B-9397-08002B2CF9AE}" pid="4" name="ICV">
    <vt:lpwstr>6E9993B5F13C418497934C374B40748E_12</vt:lpwstr>
  </property>
</Properties>
</file>