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03" w:rsidRDefault="00001403" w:rsidP="00001403">
      <w:pPr>
        <w:autoSpaceDE/>
        <w:autoSpaceDN/>
        <w:snapToGrid/>
        <w:spacing w:line="560" w:lineRule="exact"/>
        <w:ind w:firstLine="0"/>
        <w:rPr>
          <w:rFonts w:eastAsia="方正黑体_GBK"/>
          <w:snapToGrid/>
          <w:szCs w:val="32"/>
        </w:rPr>
      </w:pPr>
      <w:r>
        <w:rPr>
          <w:rFonts w:eastAsia="方正黑体_GBK"/>
          <w:snapToGrid/>
          <w:szCs w:val="32"/>
        </w:rPr>
        <w:t>附件</w:t>
      </w:r>
      <w:r>
        <w:rPr>
          <w:rFonts w:eastAsia="方正黑体_GBK"/>
          <w:snapToGrid/>
          <w:szCs w:val="32"/>
        </w:rPr>
        <w:t>1</w:t>
      </w:r>
    </w:p>
    <w:p w:rsidR="00001403" w:rsidRDefault="00001403" w:rsidP="00001403">
      <w:pPr>
        <w:autoSpaceDE/>
        <w:autoSpaceDN/>
        <w:snapToGrid/>
        <w:spacing w:line="400" w:lineRule="exact"/>
        <w:ind w:firstLine="0"/>
        <w:jc w:val="center"/>
        <w:rPr>
          <w:rFonts w:ascii="华文中宋" w:eastAsia="华文中宋" w:hAnsi="Calibri" w:cs="Arial"/>
          <w:snapToGrid/>
          <w:sz w:val="44"/>
          <w:szCs w:val="44"/>
        </w:rPr>
      </w:pPr>
      <w:bookmarkStart w:id="0" w:name="_GoBack"/>
    </w:p>
    <w:p w:rsidR="00001403" w:rsidRDefault="00001403" w:rsidP="00001403">
      <w:pPr>
        <w:autoSpaceDE/>
        <w:autoSpaceDN/>
        <w:snapToGrid/>
        <w:spacing w:line="560" w:lineRule="exact"/>
        <w:ind w:firstLine="0"/>
        <w:jc w:val="center"/>
        <w:rPr>
          <w:rFonts w:eastAsia="方正小标宋_GBK"/>
          <w:snapToGrid/>
          <w:sz w:val="44"/>
          <w:szCs w:val="44"/>
        </w:rPr>
      </w:pPr>
      <w:r>
        <w:rPr>
          <w:rFonts w:eastAsia="方正小标宋_GBK"/>
          <w:snapToGrid/>
          <w:sz w:val="44"/>
          <w:szCs w:val="44"/>
        </w:rPr>
        <w:t>2024</w:t>
      </w:r>
      <w:r>
        <w:rPr>
          <w:rFonts w:eastAsia="方正小标宋_GBK"/>
          <w:snapToGrid/>
          <w:sz w:val="44"/>
          <w:szCs w:val="44"/>
        </w:rPr>
        <w:t>年广播电视专业技术资格</w:t>
      </w:r>
    </w:p>
    <w:p w:rsidR="00001403" w:rsidRDefault="00001403" w:rsidP="00001403">
      <w:pPr>
        <w:autoSpaceDE/>
        <w:autoSpaceDN/>
        <w:snapToGrid/>
        <w:spacing w:line="560" w:lineRule="exact"/>
        <w:ind w:firstLine="0"/>
        <w:jc w:val="center"/>
        <w:rPr>
          <w:rFonts w:ascii="方正小标宋简体" w:eastAsia="方正小标宋简体" w:hAnsi="Calibri" w:cs="Arial"/>
          <w:snapToGrid/>
          <w:sz w:val="44"/>
          <w:szCs w:val="44"/>
        </w:rPr>
      </w:pPr>
      <w:r>
        <w:rPr>
          <w:rFonts w:eastAsia="方正小标宋_GBK"/>
          <w:snapToGrid/>
          <w:sz w:val="44"/>
          <w:szCs w:val="44"/>
        </w:rPr>
        <w:t>评审材料报送要求</w:t>
      </w:r>
    </w:p>
    <w:bookmarkEnd w:id="0"/>
    <w:p w:rsidR="00001403" w:rsidRDefault="00001403" w:rsidP="00001403">
      <w:pPr>
        <w:autoSpaceDE/>
        <w:autoSpaceDN/>
        <w:snapToGrid/>
        <w:spacing w:line="400" w:lineRule="exact"/>
        <w:ind w:firstLine="0"/>
        <w:jc w:val="center"/>
        <w:rPr>
          <w:rFonts w:ascii="华文中宋" w:eastAsia="华文中宋" w:hAnsi="Calibri" w:cs="Arial"/>
          <w:snapToGrid/>
          <w:sz w:val="44"/>
          <w:szCs w:val="44"/>
        </w:rPr>
      </w:pPr>
    </w:p>
    <w:p w:rsidR="00001403" w:rsidRDefault="00001403" w:rsidP="00001403">
      <w:pPr>
        <w:autoSpaceDE/>
        <w:autoSpaceDN/>
        <w:snapToGrid/>
        <w:spacing w:line="600" w:lineRule="exact"/>
        <w:ind w:firstLine="0"/>
        <w:jc w:val="left"/>
        <w:rPr>
          <w:rFonts w:ascii="方正黑体_GBK" w:eastAsia="方正黑体_GBK" w:hAnsi="方正黑体_GBK" w:cs="方正黑体_GBK"/>
          <w:snapToGrid/>
          <w:spacing w:val="-4"/>
          <w:szCs w:val="32"/>
        </w:rPr>
      </w:pPr>
      <w:r>
        <w:rPr>
          <w:rFonts w:eastAsia="方正黑体_GBK" w:hint="eastAsia"/>
          <w:snapToGrid/>
          <w:spacing w:val="-4"/>
          <w:szCs w:val="32"/>
        </w:rPr>
        <w:t xml:space="preserve">    </w:t>
      </w:r>
      <w:r>
        <w:rPr>
          <w:rFonts w:ascii="方正黑体_GBK" w:eastAsia="方正黑体_GBK" w:hAnsi="方正黑体_GBK" w:cs="方正黑体_GBK" w:hint="eastAsia"/>
          <w:snapToGrid/>
          <w:spacing w:val="-4"/>
          <w:szCs w:val="32"/>
        </w:rPr>
        <w:t>一、广电工</w:t>
      </w:r>
      <w:proofErr w:type="gramStart"/>
      <w:r>
        <w:rPr>
          <w:rFonts w:ascii="方正黑体_GBK" w:eastAsia="方正黑体_GBK" w:hAnsi="方正黑体_GBK" w:cs="方正黑体_GBK" w:hint="eastAsia"/>
          <w:snapToGrid/>
          <w:spacing w:val="-4"/>
          <w:szCs w:val="32"/>
        </w:rPr>
        <w:t>程专业</w:t>
      </w:r>
      <w:proofErr w:type="gramEnd"/>
      <w:r>
        <w:rPr>
          <w:rFonts w:ascii="方正黑体_GBK" w:eastAsia="方正黑体_GBK" w:hAnsi="方正黑体_GBK" w:cs="方正黑体_GBK" w:hint="eastAsia"/>
          <w:snapToGrid/>
          <w:spacing w:val="-4"/>
          <w:szCs w:val="32"/>
        </w:rPr>
        <w:t>技术资格评审材料要求</w:t>
      </w:r>
    </w:p>
    <w:p w:rsidR="00001403" w:rsidRDefault="00001403" w:rsidP="00001403">
      <w:pPr>
        <w:autoSpaceDE/>
        <w:autoSpaceDN/>
        <w:snapToGrid/>
        <w:spacing w:line="600" w:lineRule="exact"/>
        <w:ind w:firstLineChars="200"/>
        <w:rPr>
          <w:rFonts w:ascii="方正楷体_GBK" w:eastAsia="方正楷体_GBK" w:hAnsi="方正楷体_GBK" w:cs="方正楷体_GBK"/>
          <w:snapToGrid/>
          <w:spacing w:val="-4"/>
          <w:szCs w:val="32"/>
        </w:rPr>
      </w:pPr>
      <w:r>
        <w:rPr>
          <w:rFonts w:ascii="方正楷体_GBK" w:eastAsia="方正楷体_GBK" w:hAnsi="方正楷体_GBK" w:cs="方正楷体_GBK" w:hint="eastAsia"/>
          <w:snapToGrid/>
          <w:spacing w:val="-4"/>
          <w:szCs w:val="32"/>
        </w:rPr>
        <w:t>（一）相关证明材料复印件：</w:t>
      </w:r>
    </w:p>
    <w:p w:rsidR="00001403" w:rsidRDefault="00001403" w:rsidP="00001403">
      <w:pPr>
        <w:autoSpaceDE/>
        <w:autoSpaceDN/>
        <w:snapToGrid/>
        <w:spacing w:line="600" w:lineRule="exact"/>
        <w:ind w:firstLine="0"/>
        <w:rPr>
          <w:rFonts w:eastAsia="方正仿宋简体"/>
          <w:snapToGrid/>
          <w:spacing w:val="-4"/>
          <w:szCs w:val="32"/>
        </w:rPr>
      </w:pPr>
      <w:r>
        <w:rPr>
          <w:rFonts w:ascii="方正仿宋简体" w:eastAsia="方正仿宋简体" w:hAnsi="Calibri" w:hint="eastAsia"/>
          <w:snapToGrid/>
          <w:spacing w:val="-4"/>
          <w:szCs w:val="32"/>
        </w:rPr>
        <w:t xml:space="preserve">    </w:t>
      </w:r>
      <w:r>
        <w:rPr>
          <w:rFonts w:eastAsia="方正仿宋简体"/>
          <w:snapToGrid/>
          <w:spacing w:val="-4"/>
          <w:szCs w:val="32"/>
        </w:rPr>
        <w:t xml:space="preserve"> 1.</w:t>
      </w:r>
      <w:r>
        <w:rPr>
          <w:rFonts w:eastAsia="方正仿宋简体"/>
          <w:snapToGrid/>
          <w:spacing w:val="-4"/>
          <w:szCs w:val="32"/>
        </w:rPr>
        <w:t>国家承认的相关专业或其他专业最高学历证书、学位证书；</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snapToGrid/>
          <w:spacing w:val="-4"/>
          <w:szCs w:val="32"/>
        </w:rPr>
        <w:t xml:space="preserve">     2.</w:t>
      </w:r>
      <w:r>
        <w:rPr>
          <w:rFonts w:eastAsia="方正仿宋简体"/>
          <w:snapToGrid/>
          <w:spacing w:val="-4"/>
          <w:szCs w:val="32"/>
        </w:rPr>
        <w:t>现任专业技术资格证明材料；</w:t>
      </w:r>
      <w:r>
        <w:rPr>
          <w:rFonts w:eastAsia="方正仿宋简体"/>
          <w:snapToGrid/>
          <w:spacing w:val="-4"/>
          <w:szCs w:val="32"/>
        </w:rPr>
        <w:t xml:space="preserve"> </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snapToGrid/>
          <w:spacing w:val="-4"/>
          <w:szCs w:val="32"/>
        </w:rPr>
        <w:t xml:space="preserve">     3.</w:t>
      </w:r>
      <w:r>
        <w:rPr>
          <w:rFonts w:eastAsia="方正仿宋简体"/>
          <w:snapToGrid/>
          <w:spacing w:val="-4"/>
          <w:szCs w:val="32"/>
        </w:rPr>
        <w:t>专业技术人员继续教育证明材料</w:t>
      </w:r>
      <w:r>
        <w:rPr>
          <w:rFonts w:eastAsia="方正仿宋简体" w:hint="eastAsia"/>
          <w:snapToGrid/>
          <w:spacing w:val="-4"/>
          <w:szCs w:val="32"/>
        </w:rPr>
        <w:t>（</w:t>
      </w:r>
      <w:proofErr w:type="gramStart"/>
      <w:r>
        <w:rPr>
          <w:rFonts w:eastAsia="方正仿宋简体" w:hint="eastAsia"/>
          <w:snapToGrid/>
          <w:spacing w:val="-4"/>
          <w:szCs w:val="32"/>
        </w:rPr>
        <w:t>请清楚</w:t>
      </w:r>
      <w:proofErr w:type="gramEnd"/>
      <w:r>
        <w:rPr>
          <w:rFonts w:eastAsia="方正仿宋简体" w:hint="eastAsia"/>
          <w:snapToGrid/>
          <w:spacing w:val="-4"/>
          <w:szCs w:val="32"/>
        </w:rPr>
        <w:t>标准学时信息）</w:t>
      </w:r>
      <w:r>
        <w:rPr>
          <w:rFonts w:eastAsia="方正仿宋简体"/>
          <w:snapToGrid/>
          <w:spacing w:val="-4"/>
          <w:szCs w:val="32"/>
        </w:rPr>
        <w:t>；</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snapToGrid/>
          <w:spacing w:val="-4"/>
          <w:szCs w:val="32"/>
        </w:rPr>
        <w:t xml:space="preserve">     4.</w:t>
      </w:r>
      <w:r>
        <w:rPr>
          <w:rFonts w:eastAsia="方正仿宋简体"/>
          <w:snapToGrid/>
          <w:spacing w:val="-4"/>
          <w:szCs w:val="32"/>
        </w:rPr>
        <w:t>所获各种学术成果奖励证书及其他相关材料等。</w:t>
      </w:r>
      <w:r>
        <w:rPr>
          <w:rFonts w:eastAsia="方正仿宋简体"/>
          <w:snapToGrid/>
          <w:spacing w:val="-4"/>
          <w:szCs w:val="32"/>
        </w:rPr>
        <w:t xml:space="preserve"> </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snapToGrid/>
          <w:spacing w:val="-4"/>
          <w:szCs w:val="32"/>
        </w:rPr>
        <w:t xml:space="preserve">    </w:t>
      </w:r>
      <w:r>
        <w:rPr>
          <w:rFonts w:eastAsia="方正仿宋简体"/>
          <w:snapToGrid/>
          <w:spacing w:val="-4"/>
          <w:szCs w:val="32"/>
        </w:rPr>
        <w:t>上述证明材料的复印件均须经所在单位人事部门与原件核验，由核验人签字、注明时间并经核验单位盖章方为有效。</w:t>
      </w:r>
    </w:p>
    <w:p w:rsidR="00001403" w:rsidRDefault="00001403" w:rsidP="00001403">
      <w:pPr>
        <w:autoSpaceDE/>
        <w:autoSpaceDN/>
        <w:snapToGrid/>
        <w:spacing w:line="600" w:lineRule="exact"/>
        <w:ind w:firstLine="0"/>
        <w:rPr>
          <w:rFonts w:ascii="方正楷体_GBK" w:eastAsia="方正楷体_GBK" w:hAnsi="方正楷体_GBK" w:cs="方正楷体_GBK"/>
          <w:snapToGrid/>
          <w:spacing w:val="-4"/>
          <w:szCs w:val="32"/>
        </w:rPr>
      </w:pPr>
      <w:r>
        <w:rPr>
          <w:rFonts w:eastAsia="方正仿宋简体"/>
          <w:snapToGrid/>
          <w:spacing w:val="-4"/>
          <w:szCs w:val="32"/>
        </w:rPr>
        <w:t xml:space="preserve">    </w:t>
      </w:r>
      <w:r>
        <w:rPr>
          <w:rFonts w:ascii="方正楷体_GBK" w:eastAsia="方正楷体_GBK" w:hAnsi="方正楷体_GBK" w:cs="方正楷体_GBK" w:hint="eastAsia"/>
          <w:snapToGrid/>
          <w:spacing w:val="-4"/>
          <w:szCs w:val="32"/>
        </w:rPr>
        <w:t>（二）其他材料报送均按江苏省专业技术人员职称工作领导小组印发的《江苏省广播电影电视工程专业技术资格条件（试行）》（苏职称〔2021〕36号）要求办理。</w:t>
      </w:r>
    </w:p>
    <w:p w:rsidR="00001403" w:rsidRDefault="00001403" w:rsidP="00001403">
      <w:pPr>
        <w:autoSpaceDE/>
        <w:autoSpaceDN/>
        <w:snapToGrid/>
        <w:spacing w:line="600" w:lineRule="exact"/>
        <w:ind w:firstLineChars="200"/>
        <w:rPr>
          <w:rFonts w:ascii="方正楷体_GBK" w:eastAsia="方正楷体_GBK" w:hAnsi="方正楷体_GBK" w:cs="方正楷体_GBK"/>
          <w:snapToGrid/>
          <w:spacing w:val="-4"/>
          <w:szCs w:val="32"/>
        </w:rPr>
      </w:pPr>
      <w:r>
        <w:rPr>
          <w:rFonts w:ascii="方正楷体_GBK" w:eastAsia="方正楷体_GBK" w:hAnsi="方正楷体_GBK" w:cs="方正楷体_GBK" w:hint="eastAsia"/>
          <w:snapToGrid/>
          <w:spacing w:val="-4"/>
          <w:szCs w:val="32"/>
        </w:rPr>
        <w:t>（三）补充事项</w:t>
      </w:r>
    </w:p>
    <w:p w:rsidR="00001403" w:rsidRDefault="00001403" w:rsidP="00001403">
      <w:pPr>
        <w:autoSpaceDE/>
        <w:autoSpaceDN/>
        <w:snapToGrid/>
        <w:spacing w:line="600" w:lineRule="exact"/>
        <w:ind w:firstLine="0"/>
        <w:rPr>
          <w:rFonts w:eastAsia="方正仿宋简体"/>
          <w:snapToGrid/>
          <w:spacing w:val="-4"/>
          <w:szCs w:val="32"/>
        </w:rPr>
      </w:pPr>
      <w:r>
        <w:rPr>
          <w:rFonts w:eastAsia="仿宋_GB2312"/>
          <w:snapToGrid/>
          <w:spacing w:val="-4"/>
          <w:szCs w:val="32"/>
        </w:rPr>
        <w:t xml:space="preserve">      </w:t>
      </w:r>
      <w:r>
        <w:rPr>
          <w:rFonts w:eastAsia="方正仿宋简体"/>
          <w:snapToGrid/>
          <w:spacing w:val="-4"/>
          <w:szCs w:val="32"/>
        </w:rPr>
        <w:t>申报工程正高职称的人员需参加由评审委员会统一组织的面试（论文答辩），具体时间地点另行通知。</w:t>
      </w:r>
    </w:p>
    <w:p w:rsidR="00001403" w:rsidRDefault="00001403" w:rsidP="00001403">
      <w:pPr>
        <w:autoSpaceDE/>
        <w:autoSpaceDN/>
        <w:snapToGrid/>
        <w:spacing w:line="600" w:lineRule="exact"/>
        <w:ind w:firstLine="0"/>
        <w:jc w:val="left"/>
        <w:rPr>
          <w:rFonts w:eastAsia="方正黑体_GBK"/>
          <w:snapToGrid/>
          <w:spacing w:val="-4"/>
          <w:szCs w:val="32"/>
        </w:rPr>
      </w:pPr>
      <w:r>
        <w:rPr>
          <w:rFonts w:eastAsia="方正黑体_GBK" w:hint="eastAsia"/>
          <w:snapToGrid/>
          <w:spacing w:val="-4"/>
          <w:szCs w:val="32"/>
        </w:rPr>
        <w:t xml:space="preserve">     </w:t>
      </w:r>
      <w:r>
        <w:rPr>
          <w:rFonts w:eastAsia="方正黑体_GBK" w:hint="eastAsia"/>
          <w:snapToGrid/>
          <w:spacing w:val="-4"/>
          <w:szCs w:val="32"/>
        </w:rPr>
        <w:t>二、播音主持专业技术资格评审材料要求</w:t>
      </w:r>
    </w:p>
    <w:p w:rsidR="00001403" w:rsidRDefault="00001403" w:rsidP="00001403">
      <w:pPr>
        <w:autoSpaceDE/>
        <w:autoSpaceDN/>
        <w:snapToGrid/>
        <w:spacing w:line="600" w:lineRule="exact"/>
        <w:ind w:firstLine="0"/>
        <w:rPr>
          <w:rFonts w:eastAsia="方正仿宋简体"/>
          <w:snapToGrid/>
          <w:spacing w:val="-4"/>
          <w:szCs w:val="32"/>
        </w:rPr>
      </w:pPr>
      <w:r>
        <w:rPr>
          <w:rFonts w:ascii="仿宋_GB2312" w:eastAsia="仿宋_GB2312" w:hAnsi="Calibri"/>
          <w:snapToGrid/>
          <w:spacing w:val="-4"/>
          <w:szCs w:val="32"/>
        </w:rPr>
        <w:t xml:space="preserve">   </w:t>
      </w:r>
      <w:r>
        <w:rPr>
          <w:rFonts w:eastAsia="仿宋_GB2312"/>
          <w:snapToGrid/>
          <w:spacing w:val="-4"/>
          <w:szCs w:val="32"/>
        </w:rPr>
        <w:t xml:space="preserve"> </w:t>
      </w:r>
      <w:r>
        <w:rPr>
          <w:rFonts w:eastAsia="方正仿宋简体"/>
          <w:snapToGrid/>
          <w:spacing w:val="-4"/>
          <w:szCs w:val="32"/>
        </w:rPr>
        <w:t>（一）相关证明材料复印件：</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snapToGrid/>
          <w:spacing w:val="-4"/>
          <w:szCs w:val="32"/>
        </w:rPr>
        <w:t xml:space="preserve">     1.</w:t>
      </w:r>
      <w:r>
        <w:rPr>
          <w:rFonts w:eastAsia="方正仿宋简体"/>
          <w:snapToGrid/>
          <w:spacing w:val="-4"/>
          <w:szCs w:val="32"/>
        </w:rPr>
        <w:t>国家承认的相关专业或其他专业最高学历证书、学位</w:t>
      </w:r>
      <w:r>
        <w:rPr>
          <w:rFonts w:eastAsia="方正仿宋简体"/>
          <w:snapToGrid/>
          <w:spacing w:val="-4"/>
          <w:szCs w:val="32"/>
        </w:rPr>
        <w:lastRenderedPageBreak/>
        <w:t>证书；</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snapToGrid/>
          <w:spacing w:val="-4"/>
          <w:szCs w:val="32"/>
        </w:rPr>
        <w:t xml:space="preserve">     2.</w:t>
      </w:r>
      <w:r>
        <w:rPr>
          <w:rFonts w:eastAsia="方正仿宋简体"/>
          <w:snapToGrid/>
          <w:spacing w:val="-4"/>
          <w:szCs w:val="32"/>
        </w:rPr>
        <w:t>现任专业技术资格证明材料；</w:t>
      </w:r>
      <w:r>
        <w:rPr>
          <w:rFonts w:eastAsia="方正仿宋简体"/>
          <w:snapToGrid/>
          <w:spacing w:val="-4"/>
          <w:szCs w:val="32"/>
        </w:rPr>
        <w:t xml:space="preserve"> </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hint="eastAsia"/>
          <w:snapToGrid/>
          <w:spacing w:val="-4"/>
          <w:szCs w:val="32"/>
        </w:rPr>
        <w:t xml:space="preserve"> </w:t>
      </w:r>
      <w:r>
        <w:rPr>
          <w:rFonts w:eastAsia="方正仿宋简体"/>
          <w:snapToGrid/>
          <w:spacing w:val="-4"/>
          <w:szCs w:val="32"/>
        </w:rPr>
        <w:t xml:space="preserve">    3.</w:t>
      </w:r>
      <w:r>
        <w:rPr>
          <w:rFonts w:eastAsia="方正仿宋简体" w:hint="eastAsia"/>
          <w:snapToGrid/>
          <w:spacing w:val="-4"/>
          <w:szCs w:val="32"/>
        </w:rPr>
        <w:t>注册期内的播音员主持人证和普通话证；</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snapToGrid/>
          <w:spacing w:val="-4"/>
          <w:szCs w:val="32"/>
        </w:rPr>
        <w:t xml:space="preserve">     4.</w:t>
      </w:r>
      <w:r>
        <w:rPr>
          <w:rFonts w:eastAsia="方正仿宋简体"/>
          <w:snapToGrid/>
          <w:spacing w:val="-4"/>
          <w:szCs w:val="32"/>
        </w:rPr>
        <w:t>专业技术人员继续教育证明材料；</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snapToGrid/>
          <w:spacing w:val="-4"/>
          <w:szCs w:val="32"/>
        </w:rPr>
        <w:t xml:space="preserve">     5.</w:t>
      </w:r>
      <w:r>
        <w:rPr>
          <w:rFonts w:eastAsia="方正仿宋简体"/>
          <w:snapToGrid/>
          <w:spacing w:val="-4"/>
          <w:szCs w:val="32"/>
        </w:rPr>
        <w:t>所获各种学术成果奖励证书及其他相关材料等。</w:t>
      </w:r>
      <w:r>
        <w:rPr>
          <w:rFonts w:eastAsia="方正仿宋简体"/>
          <w:snapToGrid/>
          <w:spacing w:val="-4"/>
          <w:szCs w:val="32"/>
        </w:rPr>
        <w:t xml:space="preserve"> </w:t>
      </w:r>
    </w:p>
    <w:p w:rsidR="00001403" w:rsidRDefault="00001403" w:rsidP="00001403">
      <w:pPr>
        <w:autoSpaceDE/>
        <w:autoSpaceDN/>
        <w:snapToGrid/>
        <w:spacing w:line="600" w:lineRule="exact"/>
        <w:ind w:firstLine="0"/>
        <w:rPr>
          <w:rFonts w:eastAsia="方正仿宋简体"/>
          <w:snapToGrid/>
          <w:spacing w:val="-4"/>
          <w:szCs w:val="32"/>
        </w:rPr>
      </w:pPr>
      <w:r>
        <w:rPr>
          <w:rFonts w:eastAsia="方正仿宋简体"/>
          <w:snapToGrid/>
          <w:spacing w:val="-4"/>
          <w:szCs w:val="32"/>
        </w:rPr>
        <w:t xml:space="preserve">    </w:t>
      </w:r>
      <w:r>
        <w:rPr>
          <w:rFonts w:eastAsia="方正仿宋简体"/>
          <w:snapToGrid/>
          <w:spacing w:val="-4"/>
          <w:szCs w:val="32"/>
        </w:rPr>
        <w:t>上述证明材料的复印件均须经所在单位人事部门与原件核验，由核验人签字、注明时间并经核验单位盖章方为有效。</w:t>
      </w:r>
    </w:p>
    <w:p w:rsidR="00001403" w:rsidRDefault="00001403" w:rsidP="00001403">
      <w:pPr>
        <w:autoSpaceDE/>
        <w:autoSpaceDN/>
        <w:snapToGrid/>
        <w:spacing w:line="600" w:lineRule="exact"/>
        <w:ind w:firstLineChars="200"/>
        <w:rPr>
          <w:rFonts w:eastAsia="方正仿宋简体"/>
          <w:snapToGrid/>
          <w:spacing w:val="-4"/>
          <w:szCs w:val="32"/>
        </w:rPr>
      </w:pPr>
      <w:r>
        <w:rPr>
          <w:rFonts w:eastAsia="方正仿宋简体"/>
          <w:snapToGrid/>
          <w:spacing w:val="-4"/>
          <w:szCs w:val="32"/>
        </w:rPr>
        <w:t>（二）其他材料报送均按江苏省专业技术人员职称工作领导小组印发的按照</w:t>
      </w:r>
      <w:r>
        <w:rPr>
          <w:color w:val="333333"/>
          <w:sz w:val="22"/>
          <w:szCs w:val="22"/>
        </w:rPr>
        <w:t>《</w:t>
      </w:r>
      <w:r>
        <w:rPr>
          <w:rFonts w:eastAsia="方正仿宋简体"/>
          <w:snapToGrid/>
          <w:spacing w:val="-4"/>
          <w:szCs w:val="32"/>
        </w:rPr>
        <w:t>江苏省播音主持专业技术资格条件（试行）》（苏职称〔</w:t>
      </w:r>
      <w:r>
        <w:rPr>
          <w:rFonts w:eastAsia="方正仿宋简体"/>
          <w:snapToGrid/>
          <w:spacing w:val="-4"/>
          <w:szCs w:val="32"/>
        </w:rPr>
        <w:t>2021</w:t>
      </w:r>
      <w:r>
        <w:rPr>
          <w:rFonts w:eastAsia="方正仿宋简体"/>
          <w:snapToGrid/>
          <w:spacing w:val="-4"/>
          <w:szCs w:val="32"/>
        </w:rPr>
        <w:t>〕</w:t>
      </w:r>
      <w:r>
        <w:rPr>
          <w:rFonts w:eastAsia="方正仿宋简体"/>
          <w:snapToGrid/>
          <w:spacing w:val="-4"/>
          <w:szCs w:val="32"/>
        </w:rPr>
        <w:t>72</w:t>
      </w:r>
      <w:r>
        <w:rPr>
          <w:rFonts w:eastAsia="方正仿宋简体"/>
          <w:snapToGrid/>
          <w:spacing w:val="-4"/>
          <w:szCs w:val="32"/>
        </w:rPr>
        <w:t>号）要求办理。</w:t>
      </w:r>
    </w:p>
    <w:p w:rsidR="00001403" w:rsidRDefault="00001403" w:rsidP="00001403">
      <w:pPr>
        <w:autoSpaceDE/>
        <w:autoSpaceDN/>
        <w:snapToGrid/>
        <w:spacing w:line="600" w:lineRule="exact"/>
        <w:ind w:firstLineChars="200"/>
        <w:rPr>
          <w:rFonts w:eastAsia="方正仿宋简体"/>
          <w:snapToGrid/>
          <w:spacing w:val="-4"/>
          <w:szCs w:val="32"/>
        </w:rPr>
      </w:pPr>
      <w:r>
        <w:rPr>
          <w:rFonts w:eastAsia="方正仿宋简体"/>
          <w:snapToGrid/>
          <w:spacing w:val="-4"/>
          <w:szCs w:val="32"/>
        </w:rPr>
        <w:t>（三）申报播音主持职称人员需报送任现职以来播音、主持节目的影音资料，广播播音、主持节目统一报送</w:t>
      </w:r>
      <w:r>
        <w:rPr>
          <w:rFonts w:eastAsia="方正仿宋简体"/>
          <w:snapToGrid/>
          <w:spacing w:val="-4"/>
          <w:szCs w:val="32"/>
        </w:rPr>
        <w:t>CD</w:t>
      </w:r>
      <w:r>
        <w:rPr>
          <w:rFonts w:eastAsia="方正仿宋简体"/>
          <w:snapToGrid/>
          <w:spacing w:val="-4"/>
          <w:szCs w:val="32"/>
        </w:rPr>
        <w:t>，电视播音、主持节目统一报送</w:t>
      </w:r>
      <w:r>
        <w:rPr>
          <w:rFonts w:eastAsia="方正仿宋简体"/>
          <w:snapToGrid/>
          <w:spacing w:val="-4"/>
          <w:szCs w:val="32"/>
        </w:rPr>
        <w:t>DVD</w:t>
      </w:r>
      <w:r>
        <w:rPr>
          <w:rFonts w:eastAsia="方正仿宋简体"/>
          <w:snapToGrid/>
          <w:spacing w:val="-4"/>
          <w:szCs w:val="32"/>
        </w:rPr>
        <w:t>。影音资料需分别注明申报者播音时段和主持时段，应以本人播音、主持节目的语音为主，时间不得少于</w:t>
      </w:r>
      <w:r>
        <w:rPr>
          <w:rFonts w:eastAsia="方正仿宋简体"/>
          <w:snapToGrid/>
          <w:spacing w:val="-4"/>
          <w:szCs w:val="32"/>
        </w:rPr>
        <w:t>5</w:t>
      </w:r>
      <w:r>
        <w:rPr>
          <w:rFonts w:eastAsia="方正仿宋简体"/>
          <w:snapToGrid/>
          <w:spacing w:val="-4"/>
          <w:szCs w:val="32"/>
        </w:rPr>
        <w:t>分钟。</w:t>
      </w:r>
    </w:p>
    <w:p w:rsidR="00001403" w:rsidRDefault="00001403" w:rsidP="00001403">
      <w:pPr>
        <w:autoSpaceDE/>
        <w:autoSpaceDN/>
        <w:snapToGrid/>
        <w:spacing w:line="600" w:lineRule="exact"/>
        <w:ind w:firstLineChars="200"/>
        <w:rPr>
          <w:rFonts w:eastAsia="方正仿宋简体"/>
          <w:snapToGrid/>
          <w:spacing w:val="-4"/>
          <w:szCs w:val="32"/>
        </w:rPr>
      </w:pPr>
      <w:r>
        <w:rPr>
          <w:rFonts w:eastAsia="方正仿宋简体"/>
          <w:snapToGrid/>
          <w:spacing w:val="-4"/>
          <w:szCs w:val="32"/>
        </w:rPr>
        <w:t>（四）补充事项</w:t>
      </w:r>
    </w:p>
    <w:p w:rsidR="00001403" w:rsidRDefault="00001403" w:rsidP="00001403">
      <w:pPr>
        <w:autoSpaceDE/>
        <w:autoSpaceDN/>
        <w:snapToGrid/>
        <w:spacing w:line="600" w:lineRule="exact"/>
        <w:ind w:firstLineChars="200"/>
        <w:rPr>
          <w:rFonts w:eastAsia="方正仿宋简体"/>
          <w:snapToGrid/>
          <w:spacing w:val="-4"/>
          <w:szCs w:val="32"/>
        </w:rPr>
      </w:pPr>
      <w:r>
        <w:rPr>
          <w:rFonts w:eastAsia="方正仿宋简体"/>
          <w:snapToGrid/>
          <w:spacing w:val="-4"/>
          <w:szCs w:val="32"/>
        </w:rPr>
        <w:t>申报播音主持高级职称的人员需参加由评审委员会统一组织的面试（论文答辩），具体时间地点另行通知。</w:t>
      </w:r>
    </w:p>
    <w:p w:rsidR="002F62CE" w:rsidRPr="00001403" w:rsidRDefault="002F62CE"/>
    <w:sectPr w:rsidR="002F62CE" w:rsidRPr="00001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03"/>
    <w:rsid w:val="00001403"/>
    <w:rsid w:val="002F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03"/>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03"/>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129</Words>
  <Characters>736</Characters>
  <Application>Microsoft Office Word</Application>
  <DocSecurity>0</DocSecurity>
  <Lines>6</Lines>
  <Paragraphs>1</Paragraphs>
  <ScaleCrop>false</ScaleCrop>
  <Company>P R C</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2014-12-31T16:28:00Z</dcterms:created>
  <dcterms:modified xsi:type="dcterms:W3CDTF">2014-12-31T18:46:00Z</dcterms:modified>
</cp:coreProperties>
</file>