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D5" w:rsidRDefault="001C2562">
      <w:pPr>
        <w:overflowPunct w:val="0"/>
        <w:topLinePunct/>
        <w:spacing w:line="600" w:lineRule="exact"/>
        <w:jc w:val="center"/>
        <w:rPr>
          <w:rFonts w:eastAsia="方正大标宋简体"/>
          <w:sz w:val="44"/>
          <w:szCs w:val="44"/>
        </w:rPr>
      </w:pPr>
      <w:r w:rsidRPr="001C2562">
        <w:rPr>
          <w:rFonts w:eastAsia="方正大标宋简体" w:hint="eastAsia"/>
          <w:sz w:val="44"/>
          <w:szCs w:val="44"/>
        </w:rPr>
        <w:t>南通发布第</w:t>
      </w:r>
      <w:r w:rsidR="006A5A22">
        <w:rPr>
          <w:rFonts w:eastAsia="方正大标宋简体" w:hint="eastAsia"/>
          <w:sz w:val="44"/>
          <w:szCs w:val="44"/>
        </w:rPr>
        <w:t>三</w:t>
      </w:r>
      <w:r w:rsidRPr="001C2562">
        <w:rPr>
          <w:rFonts w:eastAsia="方正大标宋简体" w:hint="eastAsia"/>
          <w:sz w:val="44"/>
          <w:szCs w:val="44"/>
        </w:rPr>
        <w:t>批博物馆数字资源</w:t>
      </w:r>
    </w:p>
    <w:p w:rsidR="001C2562" w:rsidRPr="001C2562" w:rsidRDefault="001C2562">
      <w:pPr>
        <w:overflowPunct w:val="0"/>
        <w:topLinePunct/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</w:p>
    <w:p w:rsidR="00410DD5" w:rsidRPr="001C2562" w:rsidRDefault="00927819" w:rsidP="000E4F83">
      <w:pPr>
        <w:overflowPunct w:val="0"/>
        <w:topLinePunct/>
        <w:spacing w:line="472" w:lineRule="exact"/>
        <w:ind w:firstLine="646"/>
        <w:rPr>
          <w:rFonts w:eastAsia="方正仿宋_GBK"/>
          <w:sz w:val="32"/>
          <w:szCs w:val="32"/>
        </w:rPr>
      </w:pPr>
      <w:r w:rsidRPr="000E4F83">
        <w:rPr>
          <w:rFonts w:eastAsia="方正仿宋_GBK" w:hint="eastAsia"/>
          <w:spacing w:val="4"/>
          <w:sz w:val="32"/>
          <w:szCs w:val="32"/>
        </w:rPr>
        <w:t>为丰富公众疫情防控期间的文化生活，南通全市备案博物馆制作并发布了第三批数字资源，涵盖</w:t>
      </w:r>
      <w:r w:rsidRPr="000E4F83">
        <w:rPr>
          <w:rFonts w:eastAsia="方正仿宋_GBK" w:hint="eastAsia"/>
          <w:spacing w:val="4"/>
          <w:sz w:val="32"/>
          <w:szCs w:val="32"/>
        </w:rPr>
        <w:t>8</w:t>
      </w:r>
      <w:r w:rsidRPr="000E4F83">
        <w:rPr>
          <w:rFonts w:eastAsia="方正仿宋_GBK" w:hint="eastAsia"/>
          <w:spacing w:val="4"/>
          <w:sz w:val="32"/>
          <w:szCs w:val="32"/>
        </w:rPr>
        <w:t>座博物馆的</w:t>
      </w:r>
      <w:r w:rsidRPr="001C2562">
        <w:rPr>
          <w:rFonts w:eastAsia="方正仿宋_GBK" w:hint="eastAsia"/>
          <w:sz w:val="32"/>
          <w:szCs w:val="32"/>
        </w:rPr>
        <w:t>线上展览</w:t>
      </w:r>
      <w:r w:rsidRPr="001C2562">
        <w:rPr>
          <w:rFonts w:eastAsia="方正仿宋_GBK" w:hint="eastAsia"/>
          <w:sz w:val="32"/>
          <w:szCs w:val="32"/>
        </w:rPr>
        <w:t>11</w:t>
      </w:r>
      <w:r w:rsidRPr="001C2562">
        <w:rPr>
          <w:rFonts w:eastAsia="方正仿宋_GBK" w:hint="eastAsia"/>
          <w:sz w:val="32"/>
          <w:szCs w:val="32"/>
        </w:rPr>
        <w:t>个、线上文物赏析</w:t>
      </w:r>
      <w:r w:rsidRPr="001C2562">
        <w:rPr>
          <w:rFonts w:eastAsia="方正仿宋_GBK" w:hint="eastAsia"/>
          <w:sz w:val="32"/>
          <w:szCs w:val="32"/>
        </w:rPr>
        <w:t>80</w:t>
      </w:r>
      <w:r w:rsidRPr="001C2562">
        <w:rPr>
          <w:rFonts w:eastAsia="方正仿宋_GBK" w:hint="eastAsia"/>
          <w:sz w:val="32"/>
          <w:szCs w:val="32"/>
        </w:rPr>
        <w:t>件、网络课程</w:t>
      </w:r>
      <w:r w:rsidRPr="001C2562">
        <w:rPr>
          <w:rFonts w:eastAsia="方正仿宋_GBK" w:hint="eastAsia"/>
          <w:sz w:val="32"/>
          <w:szCs w:val="32"/>
        </w:rPr>
        <w:t>2</w:t>
      </w:r>
      <w:r w:rsidRPr="001C2562">
        <w:rPr>
          <w:rFonts w:eastAsia="方正仿宋_GBK" w:hint="eastAsia"/>
          <w:sz w:val="32"/>
          <w:szCs w:val="32"/>
        </w:rPr>
        <w:t>节</w:t>
      </w:r>
      <w:r w:rsidR="000E4F83">
        <w:rPr>
          <w:rFonts w:eastAsia="方正仿宋_GBK" w:hint="eastAsia"/>
          <w:sz w:val="32"/>
          <w:szCs w:val="32"/>
        </w:rPr>
        <w:t>。网址</w:t>
      </w:r>
      <w:r w:rsidRPr="001C2562">
        <w:rPr>
          <w:rFonts w:eastAsia="方正仿宋_GBK" w:hint="eastAsia"/>
          <w:sz w:val="32"/>
          <w:szCs w:val="32"/>
        </w:rPr>
        <w:t>链接</w:t>
      </w:r>
      <w:bookmarkStart w:id="0" w:name="_GoBack"/>
      <w:bookmarkEnd w:id="0"/>
      <w:r w:rsidR="000E4F83">
        <w:rPr>
          <w:rFonts w:eastAsia="方正仿宋_GBK" w:hint="eastAsia"/>
          <w:sz w:val="32"/>
          <w:szCs w:val="32"/>
        </w:rPr>
        <w:t>如下。</w:t>
      </w:r>
    </w:p>
    <w:p w:rsidR="00410DD5" w:rsidRPr="001C2562" w:rsidRDefault="00927819" w:rsidP="000E4F83">
      <w:pPr>
        <w:overflowPunct w:val="0"/>
        <w:topLinePunct/>
        <w:spacing w:line="472" w:lineRule="exact"/>
        <w:ind w:firstLine="646"/>
        <w:rPr>
          <w:rFonts w:ascii="方正黑体_GBK" w:eastAsia="方正黑体_GBK"/>
          <w:sz w:val="32"/>
          <w:szCs w:val="32"/>
        </w:rPr>
      </w:pPr>
      <w:r w:rsidRPr="001C2562">
        <w:rPr>
          <w:rFonts w:ascii="方正黑体_GBK" w:eastAsia="方正黑体_GBK" w:hint="eastAsia"/>
          <w:sz w:val="32"/>
          <w:szCs w:val="32"/>
        </w:rPr>
        <w:t>一、云看展</w:t>
      </w:r>
    </w:p>
    <w:p w:rsidR="00410DD5" w:rsidRPr="001C2562" w:rsidRDefault="00927819" w:rsidP="000E4F83">
      <w:pPr>
        <w:overflowPunct w:val="0"/>
        <w:topLinePunct/>
        <w:spacing w:line="472" w:lineRule="exact"/>
        <w:ind w:firstLine="646"/>
        <w:rPr>
          <w:rFonts w:ascii="方正楷体简体" w:eastAsia="方正楷体简体"/>
          <w:sz w:val="32"/>
          <w:szCs w:val="32"/>
        </w:rPr>
      </w:pPr>
      <w:r w:rsidRPr="001C2562">
        <w:rPr>
          <w:rFonts w:ascii="方正楷体简体" w:eastAsia="方正楷体简体" w:hint="eastAsia"/>
          <w:sz w:val="32"/>
          <w:szCs w:val="32"/>
        </w:rPr>
        <w:t>（一）南通博物苑。</w:t>
      </w:r>
    </w:p>
    <w:p w:rsidR="00410DD5" w:rsidRPr="001C2562" w:rsidRDefault="00927819" w:rsidP="000E4F83">
      <w:pPr>
        <w:overflowPunct w:val="0"/>
        <w:topLinePunct/>
        <w:spacing w:line="472" w:lineRule="exact"/>
        <w:ind w:firstLine="646"/>
        <w:rPr>
          <w:rFonts w:eastAsia="方正仿宋_GBK"/>
          <w:sz w:val="32"/>
          <w:szCs w:val="32"/>
        </w:rPr>
      </w:pPr>
      <w:r w:rsidRPr="001C2562">
        <w:rPr>
          <w:rFonts w:eastAsia="方正仿宋_GBK" w:hint="eastAsia"/>
          <w:sz w:val="32"/>
          <w:szCs w:val="32"/>
        </w:rPr>
        <w:t>1</w:t>
      </w:r>
      <w:r w:rsidRPr="001C2562">
        <w:rPr>
          <w:rFonts w:ascii="方正仿宋_GBK" w:eastAsia="方正仿宋_GBK" w:hint="eastAsia"/>
          <w:sz w:val="32"/>
          <w:szCs w:val="32"/>
        </w:rPr>
        <w:t>.</w:t>
      </w:r>
      <w:r w:rsidRPr="001C2562">
        <w:rPr>
          <w:rFonts w:eastAsia="方正仿宋_GBK" w:hint="eastAsia"/>
          <w:sz w:val="32"/>
          <w:szCs w:val="32"/>
        </w:rPr>
        <w:t>《馆珍遗韵——南通博物苑精品文物展》</w:t>
      </w:r>
    </w:p>
    <w:p w:rsidR="000E4F83" w:rsidRDefault="00AD2BFA" w:rsidP="000E4F83">
      <w:pPr>
        <w:overflowPunct w:val="0"/>
        <w:topLinePunct/>
        <w:spacing w:line="472" w:lineRule="exact"/>
        <w:ind w:firstLine="646"/>
        <w:rPr>
          <w:sz w:val="32"/>
          <w:szCs w:val="32"/>
        </w:rPr>
      </w:pPr>
      <w:hyperlink r:id="rId8" w:history="1">
        <w:r w:rsidR="00927819" w:rsidRPr="001C2562">
          <w:rPr>
            <w:rFonts w:hint="eastAsia"/>
            <w:sz w:val="32"/>
            <w:szCs w:val="32"/>
          </w:rPr>
          <w:t>http://www.ntmuseum.com/view/view_cl3/index.html</w:t>
        </w:r>
      </w:hyperlink>
    </w:p>
    <w:p w:rsidR="00410DD5" w:rsidRPr="000E4F83" w:rsidRDefault="000E4F83" w:rsidP="000E4F83">
      <w:pPr>
        <w:overflowPunct w:val="0"/>
        <w:topLinePunct/>
        <w:spacing w:line="472" w:lineRule="exact"/>
        <w:ind w:firstLine="646"/>
        <w:rPr>
          <w:rFonts w:ascii="方正楷体简体" w:eastAsia="方正楷体简体"/>
          <w:sz w:val="32"/>
          <w:szCs w:val="32"/>
        </w:rPr>
      </w:pPr>
      <w:r w:rsidRPr="000E4F83">
        <w:rPr>
          <w:rFonts w:ascii="方正楷体简体" w:eastAsia="方正楷体简体" w:hint="eastAsia"/>
          <w:sz w:val="32"/>
          <w:szCs w:val="32"/>
        </w:rPr>
        <w:t>（二）</w:t>
      </w:r>
      <w:r w:rsidR="00927819" w:rsidRPr="000E4F83">
        <w:rPr>
          <w:rFonts w:ascii="方正楷体简体" w:eastAsia="方正楷体简体" w:hint="eastAsia"/>
          <w:sz w:val="32"/>
          <w:szCs w:val="32"/>
        </w:rPr>
        <w:t>南通城市博物馆。</w:t>
      </w:r>
    </w:p>
    <w:p w:rsidR="00410DD5" w:rsidRPr="001C2562" w:rsidRDefault="00927819" w:rsidP="000E4F83">
      <w:pPr>
        <w:overflowPunct w:val="0"/>
        <w:topLinePunct/>
        <w:spacing w:line="472" w:lineRule="exact"/>
        <w:ind w:firstLine="646"/>
        <w:rPr>
          <w:rFonts w:eastAsia="方正仿宋_GBK"/>
          <w:sz w:val="32"/>
          <w:szCs w:val="32"/>
        </w:rPr>
      </w:pPr>
      <w:r w:rsidRPr="001C2562">
        <w:rPr>
          <w:rFonts w:eastAsia="方正仿宋_GBK" w:hint="eastAsia"/>
          <w:sz w:val="32"/>
          <w:szCs w:val="32"/>
        </w:rPr>
        <w:t>1</w:t>
      </w:r>
      <w:r w:rsidRPr="000E4F83">
        <w:rPr>
          <w:rFonts w:ascii="方正仿宋_GBK" w:eastAsia="方正仿宋_GBK" w:hint="eastAsia"/>
          <w:sz w:val="32"/>
          <w:szCs w:val="32"/>
        </w:rPr>
        <w:t>.《古</w:t>
      </w:r>
      <w:r w:rsidRPr="001C2562">
        <w:rPr>
          <w:rFonts w:eastAsia="方正仿宋_GBK" w:hint="eastAsia"/>
          <w:sz w:val="32"/>
          <w:szCs w:val="32"/>
        </w:rPr>
        <w:t>建神韵醉通城》</w:t>
      </w:r>
    </w:p>
    <w:p w:rsidR="00410DD5" w:rsidRPr="001C2562" w:rsidRDefault="00AD2BFA" w:rsidP="000E4F83">
      <w:pPr>
        <w:overflowPunct w:val="0"/>
        <w:topLinePunct/>
        <w:spacing w:line="472" w:lineRule="exact"/>
        <w:ind w:firstLine="646"/>
        <w:rPr>
          <w:sz w:val="32"/>
          <w:szCs w:val="32"/>
        </w:rPr>
      </w:pPr>
      <w:hyperlink r:id="rId9" w:history="1">
        <w:r w:rsidR="00927819" w:rsidRPr="001C2562">
          <w:rPr>
            <w:rFonts w:hint="eastAsia"/>
            <w:sz w:val="32"/>
            <w:szCs w:val="32"/>
          </w:rPr>
          <w:t>https://mp.weixin.qq.com/s/HMu3rMxng4g9LINzjQBI3Q</w:t>
        </w:r>
      </w:hyperlink>
    </w:p>
    <w:p w:rsidR="00410DD5" w:rsidRPr="001C2562" w:rsidRDefault="00927819" w:rsidP="000E4F83">
      <w:pPr>
        <w:overflowPunct w:val="0"/>
        <w:topLinePunct/>
        <w:spacing w:line="472" w:lineRule="exact"/>
        <w:ind w:firstLine="646"/>
        <w:rPr>
          <w:rFonts w:eastAsia="方正仿宋_GBK"/>
          <w:sz w:val="32"/>
          <w:szCs w:val="32"/>
        </w:rPr>
      </w:pPr>
      <w:r w:rsidRPr="001C2562">
        <w:rPr>
          <w:rFonts w:eastAsia="方正仿宋_GBK" w:hint="eastAsia"/>
          <w:sz w:val="32"/>
          <w:szCs w:val="32"/>
        </w:rPr>
        <w:t>2</w:t>
      </w:r>
      <w:r w:rsidRPr="000E4F83">
        <w:rPr>
          <w:rFonts w:ascii="方正仿宋_GBK" w:eastAsia="方正仿宋_GBK" w:hint="eastAsia"/>
          <w:sz w:val="32"/>
          <w:szCs w:val="32"/>
        </w:rPr>
        <w:t>.《近</w:t>
      </w:r>
      <w:r w:rsidRPr="001C2562">
        <w:rPr>
          <w:rFonts w:eastAsia="方正仿宋_GBK" w:hint="eastAsia"/>
          <w:sz w:val="32"/>
          <w:szCs w:val="32"/>
        </w:rPr>
        <w:t>代第一城全盛图</w:t>
      </w:r>
      <w:r w:rsidR="000E4F83">
        <w:rPr>
          <w:rFonts w:eastAsia="方正仿宋_GBK" w:hint="eastAsia"/>
          <w:sz w:val="32"/>
          <w:szCs w:val="32"/>
        </w:rPr>
        <w:t xml:space="preserve">  </w:t>
      </w:r>
      <w:r w:rsidRPr="001C2562">
        <w:rPr>
          <w:rFonts w:eastAsia="方正仿宋_GBK" w:hint="eastAsia"/>
          <w:sz w:val="32"/>
          <w:szCs w:val="32"/>
        </w:rPr>
        <w:t>重现通城百年风华》</w:t>
      </w:r>
    </w:p>
    <w:p w:rsidR="000E4F83" w:rsidRDefault="00AD2BFA" w:rsidP="000E4F83">
      <w:pPr>
        <w:overflowPunct w:val="0"/>
        <w:topLinePunct/>
        <w:spacing w:line="472" w:lineRule="exact"/>
        <w:ind w:firstLine="646"/>
        <w:rPr>
          <w:sz w:val="32"/>
          <w:szCs w:val="32"/>
        </w:rPr>
      </w:pPr>
      <w:hyperlink r:id="rId10" w:history="1">
        <w:r w:rsidR="00927819" w:rsidRPr="001C2562">
          <w:rPr>
            <w:rFonts w:hint="eastAsia"/>
            <w:sz w:val="32"/>
            <w:szCs w:val="32"/>
          </w:rPr>
          <w:t>https://mp.weixin.qq.com/s/sPffyKPx68WpeuNKR7dwlA</w:t>
        </w:r>
      </w:hyperlink>
    </w:p>
    <w:p w:rsidR="00410DD5" w:rsidRPr="000E4F83" w:rsidRDefault="000E4F83" w:rsidP="000E4F83">
      <w:pPr>
        <w:overflowPunct w:val="0"/>
        <w:topLinePunct/>
        <w:spacing w:line="472" w:lineRule="exact"/>
        <w:ind w:firstLine="646"/>
        <w:rPr>
          <w:rFonts w:ascii="方正楷体简体" w:eastAsia="方正楷体简体"/>
          <w:sz w:val="32"/>
          <w:szCs w:val="32"/>
        </w:rPr>
      </w:pPr>
      <w:r w:rsidRPr="000E4F83">
        <w:rPr>
          <w:rFonts w:ascii="方正楷体简体" w:eastAsia="方正楷体简体" w:hint="eastAsia"/>
          <w:sz w:val="32"/>
          <w:szCs w:val="32"/>
        </w:rPr>
        <w:t>（三）</w:t>
      </w:r>
      <w:r w:rsidR="00927819" w:rsidRPr="000E4F83">
        <w:rPr>
          <w:rFonts w:ascii="方正楷体简体" w:eastAsia="方正楷体简体" w:hint="eastAsia"/>
          <w:sz w:val="32"/>
          <w:szCs w:val="32"/>
        </w:rPr>
        <w:t>南通纺织博物馆</w:t>
      </w:r>
      <w:r>
        <w:rPr>
          <w:rFonts w:ascii="方正楷体简体" w:eastAsia="方正楷体简体" w:hint="eastAsia"/>
          <w:sz w:val="32"/>
          <w:szCs w:val="32"/>
        </w:rPr>
        <w:t>。</w:t>
      </w:r>
    </w:p>
    <w:p w:rsidR="00410DD5" w:rsidRPr="001C2562" w:rsidRDefault="00927819" w:rsidP="000E4F83">
      <w:pPr>
        <w:overflowPunct w:val="0"/>
        <w:topLinePunct/>
        <w:spacing w:line="472" w:lineRule="exact"/>
        <w:ind w:firstLine="646"/>
        <w:rPr>
          <w:rFonts w:eastAsia="方正仿宋_GBK"/>
          <w:sz w:val="32"/>
          <w:szCs w:val="32"/>
        </w:rPr>
      </w:pPr>
      <w:r w:rsidRPr="001C2562">
        <w:rPr>
          <w:rFonts w:eastAsia="方正仿宋_GBK" w:hint="eastAsia"/>
          <w:sz w:val="32"/>
          <w:szCs w:val="32"/>
        </w:rPr>
        <w:t>1</w:t>
      </w:r>
      <w:r w:rsidRPr="000E4F83">
        <w:rPr>
          <w:rFonts w:ascii="方正仿宋_GBK" w:eastAsia="方正仿宋_GBK" w:hint="eastAsia"/>
          <w:sz w:val="32"/>
          <w:szCs w:val="32"/>
        </w:rPr>
        <w:t>.《大</w:t>
      </w:r>
      <w:r w:rsidRPr="001C2562">
        <w:rPr>
          <w:rFonts w:eastAsia="方正仿宋_GBK" w:hint="eastAsia"/>
          <w:sz w:val="32"/>
          <w:szCs w:val="32"/>
        </w:rPr>
        <w:t>生纺织系统印章展》</w:t>
      </w:r>
    </w:p>
    <w:p w:rsidR="000E4F83" w:rsidRDefault="00AD2BFA" w:rsidP="000E4F83">
      <w:pPr>
        <w:overflowPunct w:val="0"/>
        <w:topLinePunct/>
        <w:spacing w:line="472" w:lineRule="exact"/>
        <w:ind w:firstLine="646"/>
        <w:rPr>
          <w:sz w:val="32"/>
          <w:szCs w:val="32"/>
        </w:rPr>
      </w:pPr>
      <w:hyperlink r:id="rId11" w:history="1">
        <w:r w:rsidR="00927819" w:rsidRPr="001C2562">
          <w:rPr>
            <w:rFonts w:hint="eastAsia"/>
            <w:sz w:val="32"/>
            <w:szCs w:val="32"/>
          </w:rPr>
          <w:t>https://mp.weixin.qq.com/s/XP2bSRXkQOGizvYno2-nfg</w:t>
        </w:r>
      </w:hyperlink>
    </w:p>
    <w:p w:rsidR="00410DD5" w:rsidRPr="000E4F83" w:rsidRDefault="000E4F83" w:rsidP="000E4F83">
      <w:pPr>
        <w:overflowPunct w:val="0"/>
        <w:topLinePunct/>
        <w:spacing w:line="472" w:lineRule="exact"/>
        <w:ind w:firstLine="646"/>
        <w:rPr>
          <w:rFonts w:ascii="方正楷体简体" w:eastAsia="方正楷体简体"/>
          <w:sz w:val="32"/>
          <w:szCs w:val="32"/>
        </w:rPr>
      </w:pPr>
      <w:r w:rsidRPr="000E4F83">
        <w:rPr>
          <w:rFonts w:ascii="方正楷体简体" w:eastAsia="方正楷体简体" w:hint="eastAsia"/>
          <w:sz w:val="32"/>
          <w:szCs w:val="32"/>
        </w:rPr>
        <w:t>（四）</w:t>
      </w:r>
      <w:r w:rsidR="00927819" w:rsidRPr="000E4F83">
        <w:rPr>
          <w:rFonts w:ascii="方正楷体简体" w:eastAsia="方正楷体简体" w:hint="eastAsia"/>
          <w:sz w:val="32"/>
          <w:szCs w:val="32"/>
        </w:rPr>
        <w:t>海安市博物馆</w:t>
      </w:r>
      <w:r>
        <w:rPr>
          <w:rFonts w:ascii="方正楷体简体" w:eastAsia="方正楷体简体" w:hint="eastAsia"/>
          <w:sz w:val="32"/>
          <w:szCs w:val="32"/>
        </w:rPr>
        <w:t>。</w:t>
      </w:r>
    </w:p>
    <w:p w:rsidR="00410DD5" w:rsidRPr="001C2562" w:rsidRDefault="00927819" w:rsidP="000E4F83">
      <w:pPr>
        <w:overflowPunct w:val="0"/>
        <w:topLinePunct/>
        <w:spacing w:line="472" w:lineRule="exact"/>
        <w:ind w:firstLine="646"/>
        <w:rPr>
          <w:rFonts w:eastAsia="方正仿宋_GBK"/>
          <w:sz w:val="32"/>
          <w:szCs w:val="32"/>
        </w:rPr>
      </w:pPr>
      <w:r w:rsidRPr="001C2562">
        <w:rPr>
          <w:rFonts w:eastAsia="方正仿宋_GBK" w:hint="eastAsia"/>
          <w:sz w:val="32"/>
          <w:szCs w:val="32"/>
        </w:rPr>
        <w:t>1</w:t>
      </w:r>
      <w:r w:rsidRPr="000E4F83">
        <w:rPr>
          <w:rFonts w:ascii="方正仿宋_GBK" w:eastAsia="方正仿宋_GBK" w:hint="eastAsia"/>
          <w:sz w:val="32"/>
          <w:szCs w:val="32"/>
        </w:rPr>
        <w:t>.《</w:t>
      </w:r>
      <w:r w:rsidRPr="001C2562">
        <w:rPr>
          <w:rFonts w:eastAsia="方正仿宋_GBK" w:hint="eastAsia"/>
          <w:sz w:val="32"/>
          <w:szCs w:val="32"/>
        </w:rPr>
        <w:t>足不出户逛海博</w:t>
      </w:r>
      <w:r w:rsidRPr="001C2562">
        <w:rPr>
          <w:rFonts w:eastAsia="方正仿宋_GBK" w:hint="eastAsia"/>
          <w:sz w:val="32"/>
          <w:szCs w:val="32"/>
        </w:rPr>
        <w:t>9</w:t>
      </w:r>
      <w:r w:rsidRPr="001C2562">
        <w:rPr>
          <w:rFonts w:eastAsia="方正仿宋_GBK" w:hint="eastAsia"/>
          <w:sz w:val="32"/>
          <w:szCs w:val="32"/>
        </w:rPr>
        <w:t>》</w:t>
      </w:r>
    </w:p>
    <w:p w:rsidR="00410DD5" w:rsidRPr="001C2562" w:rsidRDefault="00927819" w:rsidP="000E4F83">
      <w:pPr>
        <w:overflowPunct w:val="0"/>
        <w:topLinePunct/>
        <w:spacing w:line="472" w:lineRule="exact"/>
        <w:ind w:firstLine="646"/>
        <w:rPr>
          <w:rFonts w:eastAsia="方正仿宋_GBK"/>
          <w:sz w:val="32"/>
          <w:szCs w:val="32"/>
        </w:rPr>
      </w:pPr>
      <w:r w:rsidRPr="001C2562">
        <w:rPr>
          <w:rFonts w:eastAsia="方正仿宋_GBK" w:hint="eastAsia"/>
          <w:sz w:val="32"/>
          <w:szCs w:val="32"/>
        </w:rPr>
        <w:t>https://mp.weixin.qq.com/s/uvUSLyqjRx1TruyVhVTvag</w:t>
      </w:r>
    </w:p>
    <w:p w:rsidR="00410DD5" w:rsidRPr="001C2562" w:rsidRDefault="00927819" w:rsidP="000E4F83">
      <w:pPr>
        <w:overflowPunct w:val="0"/>
        <w:topLinePunct/>
        <w:spacing w:line="472" w:lineRule="exact"/>
        <w:ind w:firstLine="646"/>
        <w:rPr>
          <w:rFonts w:eastAsia="方正仿宋_GBK"/>
          <w:sz w:val="32"/>
          <w:szCs w:val="32"/>
        </w:rPr>
      </w:pPr>
      <w:r w:rsidRPr="001C2562">
        <w:rPr>
          <w:rFonts w:eastAsia="方正仿宋_GBK" w:hint="eastAsia"/>
          <w:sz w:val="32"/>
          <w:szCs w:val="32"/>
        </w:rPr>
        <w:t>2</w:t>
      </w:r>
      <w:r w:rsidRPr="000E4F83">
        <w:rPr>
          <w:rFonts w:ascii="方正仿宋_GBK" w:eastAsia="方正仿宋_GBK" w:hint="eastAsia"/>
          <w:sz w:val="32"/>
          <w:szCs w:val="32"/>
        </w:rPr>
        <w:t>.《</w:t>
      </w:r>
      <w:r w:rsidRPr="001C2562">
        <w:rPr>
          <w:rFonts w:eastAsia="方正仿宋_GBK" w:hint="eastAsia"/>
          <w:sz w:val="32"/>
          <w:szCs w:val="32"/>
        </w:rPr>
        <w:t>足不出户逛海博</w:t>
      </w:r>
      <w:r w:rsidRPr="001C2562">
        <w:rPr>
          <w:rFonts w:eastAsia="方正仿宋_GBK" w:hint="eastAsia"/>
          <w:sz w:val="32"/>
          <w:szCs w:val="32"/>
        </w:rPr>
        <w:t>10</w:t>
      </w:r>
      <w:r w:rsidRPr="001C2562">
        <w:rPr>
          <w:rFonts w:eastAsia="方正仿宋_GBK" w:hint="eastAsia"/>
          <w:sz w:val="32"/>
          <w:szCs w:val="32"/>
        </w:rPr>
        <w:t>》</w:t>
      </w:r>
    </w:p>
    <w:p w:rsidR="00410DD5" w:rsidRPr="001C2562" w:rsidRDefault="00927819" w:rsidP="000E4F83">
      <w:pPr>
        <w:overflowPunct w:val="0"/>
        <w:topLinePunct/>
        <w:spacing w:line="472" w:lineRule="exact"/>
        <w:ind w:firstLine="646"/>
        <w:rPr>
          <w:rFonts w:eastAsia="方正仿宋_GBK"/>
          <w:sz w:val="32"/>
          <w:szCs w:val="32"/>
        </w:rPr>
      </w:pPr>
      <w:r w:rsidRPr="001C2562">
        <w:rPr>
          <w:rFonts w:eastAsia="方正仿宋_GBK" w:hint="eastAsia"/>
          <w:sz w:val="32"/>
          <w:szCs w:val="32"/>
        </w:rPr>
        <w:t>https://mp.weixin.qq.com/s/61slDqrgxLS7CbSFTnr-BQ</w:t>
      </w:r>
    </w:p>
    <w:p w:rsidR="00410DD5" w:rsidRPr="001C2562" w:rsidRDefault="00927819" w:rsidP="000E4F83">
      <w:pPr>
        <w:overflowPunct w:val="0"/>
        <w:topLinePunct/>
        <w:spacing w:line="472" w:lineRule="exact"/>
        <w:ind w:firstLine="646"/>
        <w:rPr>
          <w:rFonts w:eastAsia="方正仿宋_GBK"/>
          <w:sz w:val="32"/>
          <w:szCs w:val="32"/>
        </w:rPr>
      </w:pPr>
      <w:r w:rsidRPr="001C2562">
        <w:rPr>
          <w:rFonts w:eastAsia="方正仿宋_GBK" w:hint="eastAsia"/>
          <w:sz w:val="32"/>
          <w:szCs w:val="32"/>
        </w:rPr>
        <w:t>3</w:t>
      </w:r>
      <w:r w:rsidRPr="000E4F83">
        <w:rPr>
          <w:rFonts w:ascii="方正仿宋_GBK" w:eastAsia="方正仿宋_GBK" w:hint="eastAsia"/>
          <w:sz w:val="32"/>
          <w:szCs w:val="32"/>
        </w:rPr>
        <w:t>.《足</w:t>
      </w:r>
      <w:r w:rsidRPr="001C2562">
        <w:rPr>
          <w:rFonts w:eastAsia="方正仿宋_GBK" w:hint="eastAsia"/>
          <w:sz w:val="32"/>
          <w:szCs w:val="32"/>
        </w:rPr>
        <w:t>不出户逛海博</w:t>
      </w:r>
      <w:r w:rsidRPr="001C2562">
        <w:rPr>
          <w:rFonts w:eastAsia="方正仿宋_GBK" w:hint="eastAsia"/>
          <w:sz w:val="32"/>
          <w:szCs w:val="32"/>
        </w:rPr>
        <w:t>11</w:t>
      </w:r>
      <w:r w:rsidRPr="001C2562">
        <w:rPr>
          <w:rFonts w:eastAsia="方正仿宋_GBK" w:hint="eastAsia"/>
          <w:sz w:val="32"/>
          <w:szCs w:val="32"/>
        </w:rPr>
        <w:t>》</w:t>
      </w:r>
    </w:p>
    <w:p w:rsidR="00410DD5" w:rsidRPr="001C2562" w:rsidRDefault="00AD2BFA" w:rsidP="000E4F83">
      <w:pPr>
        <w:overflowPunct w:val="0"/>
        <w:topLinePunct/>
        <w:spacing w:line="472" w:lineRule="exact"/>
        <w:ind w:firstLine="646"/>
        <w:rPr>
          <w:rFonts w:eastAsia="方正仿宋_GBK"/>
          <w:sz w:val="32"/>
          <w:szCs w:val="32"/>
        </w:rPr>
      </w:pPr>
      <w:hyperlink r:id="rId12" w:history="1">
        <w:r w:rsidR="00927819" w:rsidRPr="001C2562">
          <w:rPr>
            <w:rFonts w:eastAsia="方正仿宋_GBK" w:hint="eastAsia"/>
            <w:sz w:val="32"/>
            <w:szCs w:val="32"/>
          </w:rPr>
          <w:t>https://mp.weixin.qq.com/s/aRflHswY8o6XyOTzQ2XShA</w:t>
        </w:r>
      </w:hyperlink>
    </w:p>
    <w:p w:rsidR="00410DD5" w:rsidRPr="001C2562" w:rsidRDefault="00927819" w:rsidP="000E4F83">
      <w:pPr>
        <w:overflowPunct w:val="0"/>
        <w:topLinePunct/>
        <w:spacing w:line="472" w:lineRule="exact"/>
        <w:ind w:firstLine="646"/>
        <w:rPr>
          <w:rFonts w:eastAsia="方正仿宋_GBK"/>
          <w:sz w:val="32"/>
          <w:szCs w:val="32"/>
        </w:rPr>
      </w:pPr>
      <w:r w:rsidRPr="001C2562">
        <w:rPr>
          <w:rFonts w:eastAsia="方正仿宋_GBK" w:hint="eastAsia"/>
          <w:sz w:val="32"/>
          <w:szCs w:val="32"/>
        </w:rPr>
        <w:t>4</w:t>
      </w:r>
      <w:r w:rsidRPr="000E4F83">
        <w:rPr>
          <w:rFonts w:ascii="方正仿宋_GBK" w:eastAsia="方正仿宋_GBK" w:hint="eastAsia"/>
          <w:sz w:val="32"/>
          <w:szCs w:val="32"/>
        </w:rPr>
        <w:t>.《足</w:t>
      </w:r>
      <w:r w:rsidRPr="001C2562">
        <w:rPr>
          <w:rFonts w:eastAsia="方正仿宋_GBK" w:hint="eastAsia"/>
          <w:sz w:val="32"/>
          <w:szCs w:val="32"/>
        </w:rPr>
        <w:t>不出户逛海博</w:t>
      </w:r>
      <w:r w:rsidRPr="001C2562">
        <w:rPr>
          <w:rFonts w:eastAsia="方正仿宋_GBK" w:hint="eastAsia"/>
          <w:sz w:val="32"/>
          <w:szCs w:val="32"/>
        </w:rPr>
        <w:t>12</w:t>
      </w:r>
      <w:r w:rsidRPr="001C2562">
        <w:rPr>
          <w:rFonts w:eastAsia="方正仿宋_GBK" w:hint="eastAsia"/>
          <w:sz w:val="32"/>
          <w:szCs w:val="32"/>
        </w:rPr>
        <w:t>》</w:t>
      </w:r>
    </w:p>
    <w:p w:rsidR="00410DD5" w:rsidRPr="001C2562" w:rsidRDefault="00AD2BFA" w:rsidP="000E4F83">
      <w:pPr>
        <w:overflowPunct w:val="0"/>
        <w:topLinePunct/>
        <w:spacing w:line="472" w:lineRule="exact"/>
        <w:ind w:firstLine="646"/>
        <w:rPr>
          <w:sz w:val="32"/>
          <w:szCs w:val="32"/>
        </w:rPr>
      </w:pPr>
      <w:hyperlink r:id="rId13" w:history="1">
        <w:r w:rsidR="00927819" w:rsidRPr="001C2562">
          <w:rPr>
            <w:rFonts w:hint="eastAsia"/>
            <w:sz w:val="32"/>
            <w:szCs w:val="32"/>
          </w:rPr>
          <w:t>https://mp.weixin.qq.com/s/zkVfYCly9DtlvsU4DfFo2g</w:t>
        </w:r>
      </w:hyperlink>
    </w:p>
    <w:p w:rsidR="00410DD5" w:rsidRPr="001C2562" w:rsidRDefault="00927819" w:rsidP="000E4F83">
      <w:pPr>
        <w:overflowPunct w:val="0"/>
        <w:topLinePunct/>
        <w:spacing w:line="472" w:lineRule="exact"/>
        <w:ind w:firstLine="646"/>
        <w:rPr>
          <w:rFonts w:eastAsia="方正仿宋_GBK"/>
          <w:sz w:val="32"/>
          <w:szCs w:val="32"/>
        </w:rPr>
      </w:pPr>
      <w:r w:rsidRPr="001C2562">
        <w:rPr>
          <w:rFonts w:eastAsia="方正仿宋_GBK" w:hint="eastAsia"/>
          <w:sz w:val="32"/>
          <w:szCs w:val="32"/>
        </w:rPr>
        <w:t>5</w:t>
      </w:r>
      <w:r w:rsidRPr="000E4F83">
        <w:rPr>
          <w:rFonts w:ascii="方正仿宋_GBK" w:eastAsia="方正仿宋_GBK" w:hint="eastAsia"/>
          <w:sz w:val="32"/>
          <w:szCs w:val="32"/>
        </w:rPr>
        <w:t>.《足</w:t>
      </w:r>
      <w:r w:rsidRPr="001C2562">
        <w:rPr>
          <w:rFonts w:eastAsia="方正仿宋_GBK" w:hint="eastAsia"/>
          <w:sz w:val="32"/>
          <w:szCs w:val="32"/>
        </w:rPr>
        <w:t>不出户逛海博</w:t>
      </w:r>
      <w:r w:rsidRPr="001C2562">
        <w:rPr>
          <w:rFonts w:eastAsia="方正仿宋_GBK" w:hint="eastAsia"/>
          <w:sz w:val="32"/>
          <w:szCs w:val="32"/>
        </w:rPr>
        <w:t>13</w:t>
      </w:r>
      <w:r w:rsidRPr="001C2562">
        <w:rPr>
          <w:rFonts w:eastAsia="方正仿宋_GBK" w:hint="eastAsia"/>
          <w:sz w:val="32"/>
          <w:szCs w:val="32"/>
        </w:rPr>
        <w:t>》</w:t>
      </w:r>
    </w:p>
    <w:p w:rsidR="000E4F83" w:rsidRDefault="00AD2BFA" w:rsidP="000E4F83">
      <w:pPr>
        <w:overflowPunct w:val="0"/>
        <w:topLinePunct/>
        <w:spacing w:line="472" w:lineRule="exact"/>
        <w:ind w:firstLine="646"/>
        <w:rPr>
          <w:sz w:val="32"/>
          <w:szCs w:val="32"/>
        </w:rPr>
      </w:pPr>
      <w:hyperlink r:id="rId14" w:history="1">
        <w:r w:rsidR="00927819" w:rsidRPr="001C2562">
          <w:rPr>
            <w:rFonts w:hint="eastAsia"/>
            <w:sz w:val="32"/>
            <w:szCs w:val="32"/>
          </w:rPr>
          <w:t>https://mp.weixin.qq.com/s/VlLEgVyM6cjnnZBYKlFvQg</w:t>
        </w:r>
      </w:hyperlink>
    </w:p>
    <w:p w:rsidR="000E4F83" w:rsidRDefault="000E4F83" w:rsidP="000E4F83">
      <w:pPr>
        <w:overflowPunct w:val="0"/>
        <w:topLinePunct/>
        <w:spacing w:line="498" w:lineRule="exact"/>
        <w:ind w:firstLine="646"/>
        <w:rPr>
          <w:rFonts w:ascii="方正楷体简体" w:eastAsia="方正楷体简体"/>
          <w:sz w:val="32"/>
          <w:szCs w:val="32"/>
        </w:rPr>
      </w:pPr>
      <w:r w:rsidRPr="000E4F83">
        <w:rPr>
          <w:rFonts w:ascii="方正楷体简体" w:eastAsia="方正楷体简体" w:hint="eastAsia"/>
          <w:sz w:val="32"/>
          <w:szCs w:val="32"/>
        </w:rPr>
        <w:lastRenderedPageBreak/>
        <w:t>（五）江苏省</w:t>
      </w:r>
      <w:r w:rsidR="00927819" w:rsidRPr="000E4F83">
        <w:rPr>
          <w:rFonts w:ascii="方正楷体简体" w:eastAsia="方正楷体简体" w:hint="eastAsia"/>
          <w:sz w:val="32"/>
          <w:szCs w:val="32"/>
        </w:rPr>
        <w:t>江海博物馆</w:t>
      </w:r>
      <w:r>
        <w:rPr>
          <w:rFonts w:ascii="方正楷体简体" w:eastAsia="方正楷体简体" w:hint="eastAsia"/>
          <w:sz w:val="32"/>
          <w:szCs w:val="32"/>
        </w:rPr>
        <w:t>。</w:t>
      </w:r>
    </w:p>
    <w:p w:rsidR="00410DD5" w:rsidRPr="001C2562" w:rsidRDefault="000E4F83" w:rsidP="000E4F83">
      <w:pPr>
        <w:overflowPunct w:val="0"/>
        <w:topLinePunct/>
        <w:spacing w:line="498" w:lineRule="exact"/>
        <w:ind w:firstLine="646"/>
        <w:rPr>
          <w:rFonts w:eastAsia="方正仿宋_GBK"/>
          <w:sz w:val="32"/>
          <w:szCs w:val="32"/>
        </w:rPr>
      </w:pPr>
      <w:r w:rsidRPr="000E4F83">
        <w:rPr>
          <w:rFonts w:eastAsia="方正楷体简体"/>
          <w:sz w:val="32"/>
          <w:szCs w:val="32"/>
        </w:rPr>
        <w:t>1</w:t>
      </w:r>
      <w:r w:rsidRPr="000E4F83">
        <w:rPr>
          <w:rFonts w:ascii="方正仿宋_GBK" w:eastAsia="方正仿宋_GBK" w:hint="eastAsia"/>
          <w:sz w:val="32"/>
          <w:szCs w:val="32"/>
        </w:rPr>
        <w:t>.</w:t>
      </w:r>
      <w:r w:rsidR="00927819" w:rsidRPr="000E4F83">
        <w:rPr>
          <w:rFonts w:ascii="方正仿宋_GBK" w:eastAsia="方正仿宋_GBK" w:hint="eastAsia"/>
          <w:sz w:val="32"/>
          <w:szCs w:val="32"/>
        </w:rPr>
        <w:t>《四时风雅——李</w:t>
      </w:r>
      <w:r w:rsidR="00927819" w:rsidRPr="001C2562">
        <w:rPr>
          <w:rFonts w:eastAsia="方正仿宋_GBK"/>
          <w:sz w:val="32"/>
          <w:szCs w:val="32"/>
        </w:rPr>
        <w:t>晶团扇、首饰作品线上展</w:t>
      </w:r>
      <w:r w:rsidR="00927819" w:rsidRPr="001C2562">
        <w:rPr>
          <w:rFonts w:eastAsia="方正仿宋_GBK" w:hint="eastAsia"/>
          <w:sz w:val="32"/>
          <w:szCs w:val="32"/>
        </w:rPr>
        <w:t>》</w:t>
      </w:r>
    </w:p>
    <w:p w:rsidR="00410DD5" w:rsidRPr="001C2562" w:rsidRDefault="00AD2BFA" w:rsidP="000E4F83">
      <w:pPr>
        <w:overflowPunct w:val="0"/>
        <w:topLinePunct/>
        <w:spacing w:line="498" w:lineRule="exact"/>
        <w:ind w:firstLine="646"/>
        <w:rPr>
          <w:sz w:val="32"/>
          <w:szCs w:val="32"/>
        </w:rPr>
      </w:pPr>
      <w:hyperlink r:id="rId15" w:history="1">
        <w:r w:rsidR="00927819" w:rsidRPr="001C2562">
          <w:rPr>
            <w:rFonts w:hint="eastAsia"/>
            <w:sz w:val="32"/>
            <w:szCs w:val="32"/>
          </w:rPr>
          <w:t>https://dwz.cn/nY4mYc6j</w:t>
        </w:r>
      </w:hyperlink>
    </w:p>
    <w:p w:rsidR="00410DD5" w:rsidRPr="001C2562" w:rsidRDefault="00927819" w:rsidP="000E4F83">
      <w:pPr>
        <w:pStyle w:val="2"/>
        <w:widowControl/>
        <w:overflowPunct w:val="0"/>
        <w:topLinePunct/>
        <w:spacing w:before="0" w:beforeAutospacing="0" w:after="0" w:afterAutospacing="0" w:line="498" w:lineRule="exact"/>
        <w:ind w:firstLineChars="200" w:firstLine="640"/>
        <w:rPr>
          <w:rFonts w:ascii="Times New Roman" w:eastAsia="方正仿宋_GBK" w:hAnsi="Times New Roman" w:hint="default"/>
          <w:b w:val="0"/>
          <w:kern w:val="2"/>
          <w:sz w:val="32"/>
          <w:szCs w:val="32"/>
        </w:rPr>
      </w:pPr>
      <w:r w:rsidRPr="001C2562">
        <w:rPr>
          <w:rFonts w:ascii="Times New Roman" w:eastAsia="方正仿宋_GBK" w:hAnsi="Times New Roman"/>
          <w:b w:val="0"/>
          <w:kern w:val="2"/>
          <w:sz w:val="32"/>
          <w:szCs w:val="32"/>
        </w:rPr>
        <w:t>2</w:t>
      </w:r>
      <w:r w:rsidRPr="000E4F83">
        <w:rPr>
          <w:rFonts w:ascii="方正仿宋_GBK" w:eastAsia="方正仿宋_GBK" w:hAnsi="Times New Roman"/>
          <w:b w:val="0"/>
          <w:kern w:val="2"/>
          <w:sz w:val="32"/>
          <w:szCs w:val="32"/>
        </w:rPr>
        <w:t>.《帝里风光好——非</w:t>
      </w:r>
      <w:r w:rsidRPr="001C2562">
        <w:rPr>
          <w:rFonts w:ascii="Times New Roman" w:eastAsia="方正仿宋_GBK" w:hAnsi="Times New Roman" w:hint="default"/>
          <w:b w:val="0"/>
          <w:kern w:val="2"/>
          <w:sz w:val="32"/>
          <w:szCs w:val="32"/>
        </w:rPr>
        <w:t>遗燕京八绝皇家工艺特展（</w:t>
      </w:r>
      <w:r w:rsidRPr="001C2562">
        <w:rPr>
          <w:rFonts w:ascii="Times New Roman" w:eastAsia="方正仿宋_GBK" w:hAnsi="Times New Roman" w:hint="default"/>
          <w:b w:val="0"/>
          <w:kern w:val="2"/>
          <w:sz w:val="32"/>
          <w:szCs w:val="32"/>
        </w:rPr>
        <w:t>04</w:t>
      </w:r>
      <w:r w:rsidRPr="001C2562">
        <w:rPr>
          <w:rFonts w:ascii="Times New Roman" w:eastAsia="方正仿宋_GBK" w:hAnsi="Times New Roman" w:hint="default"/>
          <w:b w:val="0"/>
          <w:kern w:val="2"/>
          <w:sz w:val="32"/>
          <w:szCs w:val="32"/>
        </w:rPr>
        <w:t>）</w:t>
      </w:r>
      <w:r w:rsidRPr="001C2562">
        <w:rPr>
          <w:rFonts w:ascii="Times New Roman" w:eastAsia="方正仿宋_GBK" w:hAnsi="Times New Roman"/>
          <w:b w:val="0"/>
          <w:kern w:val="2"/>
          <w:sz w:val="32"/>
          <w:szCs w:val="32"/>
        </w:rPr>
        <w:t>》</w:t>
      </w:r>
    </w:p>
    <w:p w:rsidR="00410DD5" w:rsidRPr="001C2562" w:rsidRDefault="00927819" w:rsidP="000E4F83">
      <w:pPr>
        <w:pStyle w:val="2"/>
        <w:widowControl/>
        <w:overflowPunct w:val="0"/>
        <w:topLinePunct/>
        <w:spacing w:before="0" w:beforeAutospacing="0" w:after="0" w:afterAutospacing="0" w:line="498" w:lineRule="exact"/>
        <w:ind w:firstLineChars="200" w:firstLine="640"/>
        <w:rPr>
          <w:rFonts w:eastAsia="方正仿宋_GBK" w:hint="default"/>
          <w:sz w:val="32"/>
          <w:szCs w:val="32"/>
        </w:rPr>
      </w:pPr>
      <w:r w:rsidRPr="001C2562">
        <w:rPr>
          <w:rFonts w:ascii="Times New Roman" w:hAnsi="Times New Roman"/>
          <w:b w:val="0"/>
          <w:kern w:val="2"/>
          <w:sz w:val="32"/>
          <w:szCs w:val="32"/>
        </w:rPr>
        <w:t>https://dwz.cn/BeTPn3qh</w:t>
      </w:r>
    </w:p>
    <w:p w:rsidR="00410DD5" w:rsidRPr="001C2562" w:rsidRDefault="00927819" w:rsidP="000E4F83">
      <w:pPr>
        <w:overflowPunct w:val="0"/>
        <w:topLinePunct/>
        <w:spacing w:line="498" w:lineRule="exact"/>
        <w:ind w:firstLine="646"/>
        <w:rPr>
          <w:rFonts w:eastAsia="方正仿宋_GBK"/>
          <w:sz w:val="32"/>
          <w:szCs w:val="32"/>
        </w:rPr>
      </w:pPr>
      <w:r w:rsidRPr="001C2562">
        <w:rPr>
          <w:rFonts w:ascii="方正黑体_GBK" w:eastAsia="方正黑体_GBK" w:hint="eastAsia"/>
          <w:sz w:val="32"/>
          <w:szCs w:val="32"/>
        </w:rPr>
        <w:t>二、馆藏精品文物欣赏和推介</w:t>
      </w:r>
    </w:p>
    <w:p w:rsidR="00410DD5" w:rsidRPr="001C2562" w:rsidRDefault="00927819" w:rsidP="000E4F83">
      <w:pPr>
        <w:overflowPunct w:val="0"/>
        <w:topLinePunct/>
        <w:spacing w:line="498" w:lineRule="exact"/>
        <w:ind w:firstLineChars="200" w:firstLine="640"/>
        <w:rPr>
          <w:rFonts w:ascii="方正楷体简体" w:eastAsia="方正楷体简体"/>
          <w:sz w:val="32"/>
          <w:szCs w:val="32"/>
        </w:rPr>
      </w:pPr>
      <w:r w:rsidRPr="001C2562">
        <w:rPr>
          <w:rFonts w:ascii="方正楷体简体" w:eastAsia="方正楷体简体" w:hint="eastAsia"/>
          <w:sz w:val="32"/>
          <w:szCs w:val="32"/>
        </w:rPr>
        <w:t>（一）南通博物苑</w:t>
      </w:r>
      <w:r w:rsidRPr="001C2562">
        <w:rPr>
          <w:rFonts w:eastAsia="方正楷体简体" w:hint="eastAsia"/>
          <w:sz w:val="32"/>
          <w:szCs w:val="32"/>
        </w:rPr>
        <w:t>50</w:t>
      </w:r>
      <w:r w:rsidRPr="001C2562">
        <w:rPr>
          <w:rFonts w:ascii="方正楷体简体" w:eastAsia="方正楷体简体" w:hint="eastAsia"/>
          <w:sz w:val="32"/>
          <w:szCs w:val="32"/>
        </w:rPr>
        <w:t>件。</w:t>
      </w:r>
    </w:p>
    <w:p w:rsidR="00410DD5" w:rsidRPr="001C2562" w:rsidRDefault="00AD2BFA" w:rsidP="000E4F83">
      <w:pPr>
        <w:overflowPunct w:val="0"/>
        <w:topLinePunct/>
        <w:spacing w:line="498" w:lineRule="exact"/>
        <w:ind w:firstLine="646"/>
        <w:rPr>
          <w:sz w:val="32"/>
          <w:szCs w:val="32"/>
        </w:rPr>
      </w:pPr>
      <w:hyperlink r:id="rId16" w:history="1">
        <w:r w:rsidR="00927819" w:rsidRPr="001C2562">
          <w:rPr>
            <w:rFonts w:hint="eastAsia"/>
            <w:sz w:val="32"/>
            <w:szCs w:val="32"/>
          </w:rPr>
          <w:t>http://weix.ntmuseum.com/3d/index.aspx</w:t>
        </w:r>
      </w:hyperlink>
    </w:p>
    <w:p w:rsidR="00410DD5" w:rsidRPr="001C2562" w:rsidRDefault="00AD2BFA" w:rsidP="000E4F83">
      <w:pPr>
        <w:overflowPunct w:val="0"/>
        <w:topLinePunct/>
        <w:spacing w:line="498" w:lineRule="exact"/>
        <w:ind w:firstLine="646"/>
        <w:rPr>
          <w:sz w:val="32"/>
          <w:szCs w:val="32"/>
        </w:rPr>
      </w:pPr>
      <w:hyperlink r:id="rId17" w:history="1">
        <w:r w:rsidR="00927819" w:rsidRPr="001C2562">
          <w:rPr>
            <w:rFonts w:hint="eastAsia"/>
            <w:sz w:val="32"/>
            <w:szCs w:val="32"/>
          </w:rPr>
          <w:t>http://www.jshamuseum.com</w:t>
        </w:r>
      </w:hyperlink>
    </w:p>
    <w:p w:rsidR="00410DD5" w:rsidRPr="001C2562" w:rsidRDefault="00927819" w:rsidP="000E4F83">
      <w:pPr>
        <w:overflowPunct w:val="0"/>
        <w:topLinePunct/>
        <w:spacing w:line="498" w:lineRule="exact"/>
        <w:ind w:firstLineChars="200" w:firstLine="640"/>
        <w:rPr>
          <w:rFonts w:eastAsia="方正楷体简体"/>
          <w:sz w:val="32"/>
          <w:szCs w:val="32"/>
        </w:rPr>
      </w:pPr>
      <w:r w:rsidRPr="001C2562">
        <w:rPr>
          <w:rFonts w:eastAsia="方正楷体简体" w:hint="eastAsia"/>
          <w:sz w:val="32"/>
          <w:szCs w:val="32"/>
        </w:rPr>
        <w:t>（二）南通风筝博物馆</w:t>
      </w:r>
      <w:r w:rsidRPr="001C2562">
        <w:rPr>
          <w:rFonts w:eastAsia="方正楷体简体" w:hint="eastAsia"/>
          <w:sz w:val="32"/>
          <w:szCs w:val="32"/>
        </w:rPr>
        <w:t>6</w:t>
      </w:r>
      <w:r w:rsidRPr="001C2562">
        <w:rPr>
          <w:rFonts w:eastAsia="方正楷体简体" w:hint="eastAsia"/>
          <w:sz w:val="32"/>
          <w:szCs w:val="32"/>
        </w:rPr>
        <w:t>件。</w:t>
      </w:r>
    </w:p>
    <w:p w:rsidR="00410DD5" w:rsidRPr="001C2562" w:rsidRDefault="00AD2BFA" w:rsidP="000E4F83">
      <w:pPr>
        <w:overflowPunct w:val="0"/>
        <w:topLinePunct/>
        <w:spacing w:line="498" w:lineRule="exact"/>
        <w:ind w:firstLine="646"/>
        <w:rPr>
          <w:sz w:val="32"/>
          <w:szCs w:val="32"/>
        </w:rPr>
      </w:pPr>
      <w:hyperlink r:id="rId18" w:history="1">
        <w:r w:rsidR="00927819" w:rsidRPr="001C2562">
          <w:rPr>
            <w:rFonts w:hint="eastAsia"/>
            <w:sz w:val="32"/>
            <w:szCs w:val="32"/>
          </w:rPr>
          <w:t>https://mp.weixin.qq.com/s/9H15Mi-EB_aKdLGa3HAogQ</w:t>
        </w:r>
      </w:hyperlink>
    </w:p>
    <w:p w:rsidR="00410DD5" w:rsidRPr="001C2562" w:rsidRDefault="00927819" w:rsidP="000E4F83">
      <w:pPr>
        <w:overflowPunct w:val="0"/>
        <w:topLinePunct/>
        <w:spacing w:line="498" w:lineRule="exact"/>
        <w:ind w:firstLineChars="200" w:firstLine="640"/>
        <w:rPr>
          <w:rFonts w:eastAsia="方正楷体简体"/>
          <w:sz w:val="32"/>
          <w:szCs w:val="32"/>
        </w:rPr>
      </w:pPr>
      <w:r w:rsidRPr="001C2562">
        <w:rPr>
          <w:rFonts w:eastAsia="方正楷体简体" w:hint="eastAsia"/>
          <w:sz w:val="32"/>
          <w:szCs w:val="32"/>
        </w:rPr>
        <w:t>（三）南通纺织博物馆</w:t>
      </w:r>
      <w:r w:rsidRPr="001C2562">
        <w:rPr>
          <w:rFonts w:eastAsia="方正楷体简体" w:hint="eastAsia"/>
          <w:sz w:val="32"/>
          <w:szCs w:val="32"/>
        </w:rPr>
        <w:t>2</w:t>
      </w:r>
      <w:r w:rsidRPr="001C2562">
        <w:rPr>
          <w:rFonts w:eastAsia="方正楷体简体" w:hint="eastAsia"/>
          <w:sz w:val="32"/>
          <w:szCs w:val="32"/>
        </w:rPr>
        <w:t>件。</w:t>
      </w:r>
    </w:p>
    <w:p w:rsidR="00410DD5" w:rsidRPr="001C2562" w:rsidRDefault="00AD2BFA" w:rsidP="000E4F83">
      <w:pPr>
        <w:overflowPunct w:val="0"/>
        <w:topLinePunct/>
        <w:spacing w:line="498" w:lineRule="exact"/>
        <w:ind w:firstLine="646"/>
        <w:rPr>
          <w:sz w:val="32"/>
          <w:szCs w:val="32"/>
        </w:rPr>
      </w:pPr>
      <w:hyperlink r:id="rId19" w:anchor="wechat_redirect" w:history="1">
        <w:r w:rsidR="00927819" w:rsidRPr="001C2562">
          <w:rPr>
            <w:rFonts w:hint="eastAsia"/>
            <w:sz w:val="32"/>
            <w:szCs w:val="32"/>
          </w:rPr>
          <w:t>http://mp.weixin.qq.com/mp/homepage?__biz=MzU4NDU1MzA3NQ==&amp;hid=5&amp;sn=978df72b114ee26feea41e20e535ac75&amp;scene=18#wechat_redirect</w:t>
        </w:r>
      </w:hyperlink>
    </w:p>
    <w:p w:rsidR="00410DD5" w:rsidRPr="001C2562" w:rsidRDefault="00927819" w:rsidP="000E4F83">
      <w:pPr>
        <w:overflowPunct w:val="0"/>
        <w:topLinePunct/>
        <w:spacing w:line="498" w:lineRule="exact"/>
        <w:ind w:firstLineChars="200" w:firstLine="640"/>
        <w:rPr>
          <w:rFonts w:eastAsia="方正楷体简体"/>
          <w:sz w:val="32"/>
          <w:szCs w:val="32"/>
        </w:rPr>
      </w:pPr>
      <w:r w:rsidRPr="001C2562">
        <w:rPr>
          <w:rFonts w:eastAsia="方正楷体简体" w:hint="eastAsia"/>
          <w:sz w:val="32"/>
          <w:szCs w:val="32"/>
        </w:rPr>
        <w:t>（四）南通市富美帽饰博物馆</w:t>
      </w:r>
      <w:r w:rsidRPr="001C2562">
        <w:rPr>
          <w:rFonts w:eastAsia="方正楷体简体" w:hint="eastAsia"/>
          <w:sz w:val="32"/>
          <w:szCs w:val="32"/>
        </w:rPr>
        <w:t>12</w:t>
      </w:r>
      <w:r w:rsidRPr="001C2562">
        <w:rPr>
          <w:rFonts w:eastAsia="方正楷体简体" w:hint="eastAsia"/>
          <w:sz w:val="32"/>
          <w:szCs w:val="32"/>
        </w:rPr>
        <w:t>件。</w:t>
      </w:r>
    </w:p>
    <w:p w:rsidR="00410DD5" w:rsidRPr="001C2562" w:rsidRDefault="00AD2BFA" w:rsidP="000E4F83">
      <w:pPr>
        <w:overflowPunct w:val="0"/>
        <w:topLinePunct/>
        <w:spacing w:line="498" w:lineRule="exact"/>
        <w:ind w:firstLine="646"/>
        <w:rPr>
          <w:sz w:val="32"/>
          <w:szCs w:val="32"/>
        </w:rPr>
      </w:pPr>
      <w:hyperlink r:id="rId20" w:history="1">
        <w:r w:rsidR="00927819" w:rsidRPr="001C2562">
          <w:rPr>
            <w:rFonts w:hint="eastAsia"/>
            <w:sz w:val="32"/>
            <w:szCs w:val="32"/>
          </w:rPr>
          <w:t>https://mp.weixin.qq.com/s/jV66WFzQqeyhFkBgnsITzw</w:t>
        </w:r>
      </w:hyperlink>
    </w:p>
    <w:p w:rsidR="00410DD5" w:rsidRPr="001C2562" w:rsidRDefault="00927819" w:rsidP="000E4F83">
      <w:pPr>
        <w:overflowPunct w:val="0"/>
        <w:topLinePunct/>
        <w:spacing w:line="498" w:lineRule="exact"/>
        <w:ind w:firstLineChars="200" w:firstLine="640"/>
        <w:rPr>
          <w:rFonts w:eastAsia="方正楷体简体"/>
          <w:sz w:val="32"/>
          <w:szCs w:val="32"/>
        </w:rPr>
      </w:pPr>
      <w:r w:rsidRPr="001C2562">
        <w:rPr>
          <w:rFonts w:eastAsia="方正楷体简体" w:hint="eastAsia"/>
          <w:sz w:val="32"/>
          <w:szCs w:val="32"/>
        </w:rPr>
        <w:t>（五）如皋市博物馆</w:t>
      </w:r>
      <w:r w:rsidRPr="001C2562">
        <w:rPr>
          <w:rFonts w:eastAsia="方正楷体简体" w:hint="eastAsia"/>
          <w:sz w:val="32"/>
          <w:szCs w:val="32"/>
        </w:rPr>
        <w:t>10</w:t>
      </w:r>
      <w:r w:rsidRPr="001C2562">
        <w:rPr>
          <w:rFonts w:eastAsia="方正楷体简体" w:hint="eastAsia"/>
          <w:sz w:val="32"/>
          <w:szCs w:val="32"/>
        </w:rPr>
        <w:t>件。</w:t>
      </w:r>
    </w:p>
    <w:p w:rsidR="00410DD5" w:rsidRPr="001C2562" w:rsidRDefault="00AD2BFA" w:rsidP="000E4F83">
      <w:pPr>
        <w:overflowPunct w:val="0"/>
        <w:topLinePunct/>
        <w:spacing w:line="498" w:lineRule="exact"/>
        <w:ind w:firstLine="646"/>
        <w:rPr>
          <w:sz w:val="32"/>
          <w:szCs w:val="32"/>
        </w:rPr>
      </w:pPr>
      <w:hyperlink r:id="rId21" w:history="1">
        <w:r w:rsidR="00927819" w:rsidRPr="001C2562">
          <w:rPr>
            <w:rFonts w:hint="eastAsia"/>
            <w:sz w:val="32"/>
            <w:szCs w:val="32"/>
          </w:rPr>
          <w:t>http://www.rgmuseum.com/rubozixun/rubodongtai/</w:t>
        </w:r>
      </w:hyperlink>
    </w:p>
    <w:p w:rsidR="00410DD5" w:rsidRPr="001C2562" w:rsidRDefault="00927819" w:rsidP="000E4F83">
      <w:pPr>
        <w:overflowPunct w:val="0"/>
        <w:topLinePunct/>
        <w:spacing w:line="498" w:lineRule="exact"/>
        <w:ind w:firstLine="646"/>
        <w:rPr>
          <w:rFonts w:ascii="方正黑体_GBK" w:eastAsia="方正黑体_GBK"/>
          <w:sz w:val="32"/>
          <w:szCs w:val="32"/>
        </w:rPr>
      </w:pPr>
      <w:r w:rsidRPr="001C2562">
        <w:rPr>
          <w:rFonts w:ascii="方正黑体_GBK" w:eastAsia="方正黑体_GBK" w:hint="eastAsia"/>
          <w:sz w:val="32"/>
          <w:szCs w:val="32"/>
        </w:rPr>
        <w:t>三、网络课程</w:t>
      </w:r>
    </w:p>
    <w:p w:rsidR="00410DD5" w:rsidRPr="001C2562" w:rsidRDefault="00927819" w:rsidP="000E4F83">
      <w:pPr>
        <w:overflowPunct w:val="0"/>
        <w:topLinePunct/>
        <w:spacing w:line="498" w:lineRule="exact"/>
        <w:ind w:firstLine="646"/>
        <w:rPr>
          <w:rFonts w:ascii="方正楷体简体" w:eastAsia="方正楷体简体"/>
          <w:sz w:val="32"/>
          <w:szCs w:val="32"/>
        </w:rPr>
      </w:pPr>
      <w:r w:rsidRPr="001C2562">
        <w:rPr>
          <w:rFonts w:ascii="方正楷体简体" w:eastAsia="方正楷体简体" w:hint="eastAsia"/>
          <w:sz w:val="32"/>
          <w:szCs w:val="32"/>
        </w:rPr>
        <w:t>（一）南通博物苑。</w:t>
      </w:r>
    </w:p>
    <w:p w:rsidR="00410DD5" w:rsidRPr="001C2562" w:rsidRDefault="00927819" w:rsidP="000E4F83">
      <w:pPr>
        <w:overflowPunct w:val="0"/>
        <w:topLinePunct/>
        <w:spacing w:line="498" w:lineRule="exact"/>
        <w:ind w:firstLine="646"/>
        <w:rPr>
          <w:rFonts w:eastAsia="方正仿宋_GBK"/>
          <w:sz w:val="32"/>
          <w:szCs w:val="32"/>
        </w:rPr>
      </w:pPr>
      <w:r w:rsidRPr="001C2562">
        <w:rPr>
          <w:rFonts w:eastAsia="方正仿宋_GBK" w:hint="eastAsia"/>
          <w:sz w:val="32"/>
          <w:szCs w:val="32"/>
        </w:rPr>
        <w:t>1</w:t>
      </w:r>
      <w:r w:rsidRPr="000E4F83">
        <w:rPr>
          <w:rFonts w:ascii="方正仿宋_GBK" w:eastAsia="方正仿宋_GBK" w:hint="eastAsia"/>
          <w:sz w:val="32"/>
          <w:szCs w:val="32"/>
        </w:rPr>
        <w:t>.《微视听》</w:t>
      </w:r>
    </w:p>
    <w:p w:rsidR="00410DD5" w:rsidRPr="001C2562" w:rsidRDefault="00AD2BFA" w:rsidP="000E4F83">
      <w:pPr>
        <w:overflowPunct w:val="0"/>
        <w:topLinePunct/>
        <w:spacing w:line="498" w:lineRule="exact"/>
        <w:ind w:firstLine="646"/>
        <w:rPr>
          <w:sz w:val="32"/>
          <w:szCs w:val="32"/>
        </w:rPr>
      </w:pPr>
      <w:hyperlink r:id="rId22" w:history="1">
        <w:r w:rsidR="00927819" w:rsidRPr="001C2562">
          <w:rPr>
            <w:rFonts w:hint="eastAsia"/>
            <w:sz w:val="32"/>
            <w:szCs w:val="32"/>
          </w:rPr>
          <w:t>https://mp.weixin.qq.com/mp/homepage?__biz=MzAxNjAwNTEyMw==&amp;hid=14&amp;sn=f7f546ccf85c8c0cf2d42b605a770875&amp;scene=1875&amp;scene=18</w:t>
        </w:r>
      </w:hyperlink>
    </w:p>
    <w:p w:rsidR="00410DD5" w:rsidRPr="001C2562" w:rsidRDefault="00927819" w:rsidP="000E4F83">
      <w:pPr>
        <w:overflowPunct w:val="0"/>
        <w:topLinePunct/>
        <w:spacing w:line="498" w:lineRule="exact"/>
        <w:ind w:firstLine="646"/>
        <w:rPr>
          <w:rFonts w:eastAsia="方正仿宋_GBK"/>
          <w:sz w:val="32"/>
          <w:szCs w:val="32"/>
        </w:rPr>
      </w:pPr>
      <w:r w:rsidRPr="001C2562">
        <w:rPr>
          <w:rFonts w:eastAsia="方正仿宋_GBK" w:hint="eastAsia"/>
          <w:sz w:val="32"/>
          <w:szCs w:val="32"/>
        </w:rPr>
        <w:t>2</w:t>
      </w:r>
      <w:r w:rsidRPr="000E4F83">
        <w:rPr>
          <w:rFonts w:ascii="方正仿宋_GBK" w:eastAsia="方正仿宋_GBK" w:hint="eastAsia"/>
          <w:sz w:val="32"/>
          <w:szCs w:val="32"/>
        </w:rPr>
        <w:t>.《微课堂》</w:t>
      </w:r>
    </w:p>
    <w:p w:rsidR="00410DD5" w:rsidRDefault="00927819" w:rsidP="000E4F83">
      <w:pPr>
        <w:overflowPunct w:val="0"/>
        <w:topLinePunct/>
        <w:spacing w:line="498" w:lineRule="exact"/>
        <w:ind w:firstLine="646"/>
        <w:rPr>
          <w:sz w:val="32"/>
          <w:szCs w:val="32"/>
        </w:rPr>
      </w:pPr>
      <w:r w:rsidRPr="001C2562">
        <w:rPr>
          <w:rFonts w:hint="eastAsia"/>
          <w:sz w:val="32"/>
          <w:szCs w:val="32"/>
        </w:rPr>
        <w:t>http://weix.ntmuseum.com/wap/lanm.aspx</w:t>
      </w:r>
    </w:p>
    <w:p w:rsidR="000E4F83" w:rsidRPr="000E4F83" w:rsidRDefault="000E4F83" w:rsidP="000E4F83">
      <w:pPr>
        <w:overflowPunct w:val="0"/>
        <w:topLinePunct/>
        <w:spacing w:line="498" w:lineRule="exact"/>
        <w:ind w:firstLine="646"/>
        <w:jc w:val="right"/>
        <w:rPr>
          <w:rFonts w:ascii="方正楷体简体" w:eastAsia="方正楷体简体"/>
          <w:sz w:val="32"/>
          <w:szCs w:val="32"/>
        </w:rPr>
      </w:pPr>
      <w:r w:rsidRPr="000E4F83">
        <w:rPr>
          <w:rFonts w:ascii="方正楷体简体" w:eastAsia="方正楷体简体" w:hint="eastAsia"/>
          <w:sz w:val="32"/>
          <w:szCs w:val="32"/>
        </w:rPr>
        <w:t>（文物处供稿）</w:t>
      </w:r>
    </w:p>
    <w:sectPr w:rsidR="000E4F83" w:rsidRPr="000E4F83" w:rsidSect="000E4F8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DC" w:rsidRDefault="00601CDC" w:rsidP="001C2562">
      <w:r>
        <w:separator/>
      </w:r>
    </w:p>
  </w:endnote>
  <w:endnote w:type="continuationSeparator" w:id="1">
    <w:p w:rsidR="00601CDC" w:rsidRDefault="00601CDC" w:rsidP="001C2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DC" w:rsidRDefault="00601CDC" w:rsidP="001C2562">
      <w:r>
        <w:separator/>
      </w:r>
    </w:p>
  </w:footnote>
  <w:footnote w:type="continuationSeparator" w:id="1">
    <w:p w:rsidR="00601CDC" w:rsidRDefault="00601CDC" w:rsidP="001C2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E8757F"/>
    <w:multiLevelType w:val="singleLevel"/>
    <w:tmpl w:val="A6E8757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895C709"/>
    <w:multiLevelType w:val="singleLevel"/>
    <w:tmpl w:val="3895C70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935D8"/>
    <w:rsid w:val="000E4F83"/>
    <w:rsid w:val="001C2562"/>
    <w:rsid w:val="00410DD5"/>
    <w:rsid w:val="00601CDC"/>
    <w:rsid w:val="00631715"/>
    <w:rsid w:val="006A5A22"/>
    <w:rsid w:val="008935D8"/>
    <w:rsid w:val="00927819"/>
    <w:rsid w:val="00AD2BFA"/>
    <w:rsid w:val="0AFA4CB0"/>
    <w:rsid w:val="1F7031E2"/>
    <w:rsid w:val="253D1610"/>
    <w:rsid w:val="2DE225E5"/>
    <w:rsid w:val="47DB2AF9"/>
    <w:rsid w:val="5EE3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D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410DD5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410DD5"/>
    <w:rPr>
      <w:color w:val="0000FF"/>
      <w:u w:val="single"/>
    </w:rPr>
  </w:style>
  <w:style w:type="character" w:customStyle="1" w:styleId="2Char">
    <w:name w:val="标题 2 Char"/>
    <w:basedOn w:val="a0"/>
    <w:link w:val="2"/>
    <w:rsid w:val="00410DD5"/>
    <w:rPr>
      <w:rFonts w:ascii="宋体" w:eastAsia="宋体" w:hAnsi="宋体" w:cs="Times New Roman"/>
      <w:b/>
      <w:kern w:val="0"/>
      <w:sz w:val="36"/>
      <w:szCs w:val="36"/>
    </w:rPr>
  </w:style>
  <w:style w:type="paragraph" w:styleId="a4">
    <w:name w:val="header"/>
    <w:basedOn w:val="a"/>
    <w:link w:val="Char"/>
    <w:uiPriority w:val="99"/>
    <w:semiHidden/>
    <w:unhideWhenUsed/>
    <w:rsid w:val="001C2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256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2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25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useum.com/view/view_cl3/index.html" TargetMode="External"/><Relationship Id="rId13" Type="http://schemas.openxmlformats.org/officeDocument/2006/relationships/hyperlink" Target="https://mp.weixin.qq.com/s/zkVfYCly9DtlvsU4DfFo2g" TargetMode="External"/><Relationship Id="rId18" Type="http://schemas.openxmlformats.org/officeDocument/2006/relationships/hyperlink" Target="https://mp.weixin.qq.com/s/9H15Mi-EB_aKdLGa3HAogQ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gmuseum.com/rubozixun/rubodongta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p.weixin.qq.com/s/aRflHswY8o6XyOTzQ2XShA" TargetMode="External"/><Relationship Id="rId17" Type="http://schemas.openxmlformats.org/officeDocument/2006/relationships/hyperlink" Target="http://www.jshamuseu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tmuseum.com/colunm2/col1/shuhua/" TargetMode="External"/><Relationship Id="rId20" Type="http://schemas.openxmlformats.org/officeDocument/2006/relationships/hyperlink" Target="https://mp.weixin.qq.com/s/jV66WFzQqeyhFkBgnsITz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.weixin.qq.com/s/XP2bSRXkQOGizvYno2-nf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wz.cn/nY4mYc6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p.weixin.qq.com/s/sPffyKPx68WpeuNKR7dwlA" TargetMode="External"/><Relationship Id="rId19" Type="http://schemas.openxmlformats.org/officeDocument/2006/relationships/hyperlink" Target="http://mp.weixin.qq.com/mp/homepage?__biz=MzU4NDU1MzA3NQ==&amp;hid=5&amp;sn=978df72b114ee26feea41e20e535ac75&amp;scene=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.weixin.qq.com/s/HMu3rMxng4g9LINzjQBI3Q" TargetMode="External"/><Relationship Id="rId14" Type="http://schemas.openxmlformats.org/officeDocument/2006/relationships/hyperlink" Target="https://mp.weixin.qq.com/s/VlLEgVyM6cjnnZBYKlFvQg" TargetMode="External"/><Relationship Id="rId22" Type="http://schemas.openxmlformats.org/officeDocument/2006/relationships/hyperlink" Target="https://mp.weixin.qq.com/mp/homepage?__biz=MzAxNjAwNTEyMw==&amp;hid=14&amp;sn=f7f546ccf85c8c0cf2d42b605a770875&amp;scene=1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2020-03-05T08:20:00Z</dcterms:created>
  <dcterms:modified xsi:type="dcterms:W3CDTF">2020-03-16T06:06:00Z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